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55BE" w:rsidRPr="00402E12" w:rsidRDefault="001B55BE" w:rsidP="001B55BE">
      <w:pPr>
        <w:jc w:val="center"/>
        <w:rPr>
          <w:sz w:val="28"/>
        </w:rPr>
      </w:pPr>
      <w:r>
        <w:rPr>
          <w:sz w:val="28"/>
        </w:rPr>
        <w:t>1</w:t>
      </w:r>
      <w:bookmarkStart w:id="0" w:name="_GoBack"/>
      <w:bookmarkEnd w:id="0"/>
      <w:r>
        <w:rPr>
          <w:sz w:val="28"/>
        </w:rPr>
        <w:t xml:space="preserve"> </w:t>
      </w:r>
      <w:r w:rsidRPr="00402E12">
        <w:rPr>
          <w:sz w:val="28"/>
        </w:rPr>
        <w:t>ЛА</w:t>
      </w:r>
      <w:r>
        <w:rPr>
          <w:sz w:val="28"/>
        </w:rPr>
        <w:t>БОРАТОРНАЯ РАБОТА</w:t>
      </w:r>
    </w:p>
    <w:p w:rsidR="001B55BE" w:rsidRPr="004F77C6" w:rsidRDefault="001B55BE" w:rsidP="001B55BE">
      <w:pPr>
        <w:jc w:val="center"/>
        <w:rPr>
          <w:sz w:val="28"/>
        </w:rPr>
      </w:pPr>
      <w:r>
        <w:rPr>
          <w:sz w:val="28"/>
        </w:rPr>
        <w:t xml:space="preserve"> </w:t>
      </w:r>
      <w:r w:rsidRPr="004F77C6">
        <w:rPr>
          <w:sz w:val="28"/>
        </w:rPr>
        <w:t>«ИССЛЕДОВАНИЕ МЕТОДА ИЗМЕРЕНИЯ СРЕДНЕЙ ЧАСТОТЫ»</w:t>
      </w:r>
    </w:p>
    <w:p w:rsidR="001B55BE" w:rsidRPr="00B912EA" w:rsidRDefault="001B55BE" w:rsidP="001B55BE">
      <w:pPr>
        <w:jc w:val="center"/>
        <w:rPr>
          <w:sz w:val="28"/>
        </w:rPr>
      </w:pPr>
    </w:p>
    <w:p w:rsidR="001B55BE" w:rsidRDefault="001B55BE" w:rsidP="001B55BE">
      <w:pPr>
        <w:rPr>
          <w:sz w:val="28"/>
        </w:rPr>
      </w:pPr>
    </w:p>
    <w:p w:rsidR="001B55BE" w:rsidRDefault="001B55BE" w:rsidP="001B55BE">
      <w:pPr>
        <w:jc w:val="center"/>
        <w:rPr>
          <w:b/>
          <w:sz w:val="28"/>
        </w:rPr>
      </w:pPr>
      <w:r>
        <w:rPr>
          <w:b/>
          <w:sz w:val="28"/>
        </w:rPr>
        <w:t>3.1 Цель работы</w:t>
      </w:r>
    </w:p>
    <w:p w:rsidR="001B55BE" w:rsidRDefault="001B55BE" w:rsidP="001B55BE">
      <w:pPr>
        <w:jc w:val="both"/>
        <w:rPr>
          <w:b/>
          <w:sz w:val="28"/>
        </w:rPr>
      </w:pPr>
    </w:p>
    <w:p w:rsidR="001B55BE" w:rsidRDefault="001B55BE" w:rsidP="001B55BE">
      <w:pPr>
        <w:jc w:val="both"/>
        <w:rPr>
          <w:sz w:val="28"/>
        </w:rPr>
      </w:pPr>
      <w:r>
        <w:rPr>
          <w:sz w:val="28"/>
        </w:rPr>
        <w:tab/>
        <w:t>Изучение метода измерения средней частоты и факторов, влия</w:t>
      </w:r>
      <w:r>
        <w:rPr>
          <w:sz w:val="28"/>
        </w:rPr>
        <w:t>ю</w:t>
      </w:r>
      <w:r>
        <w:rPr>
          <w:sz w:val="28"/>
        </w:rPr>
        <w:t xml:space="preserve">щих на точность измерения. </w:t>
      </w:r>
    </w:p>
    <w:p w:rsidR="001B55BE" w:rsidRDefault="001B55BE" w:rsidP="001B55BE">
      <w:pPr>
        <w:jc w:val="both"/>
        <w:rPr>
          <w:sz w:val="28"/>
        </w:rPr>
      </w:pPr>
    </w:p>
    <w:p w:rsidR="001B55BE" w:rsidRDefault="001B55BE" w:rsidP="001B55BE">
      <w:pPr>
        <w:jc w:val="center"/>
        <w:rPr>
          <w:b/>
          <w:sz w:val="28"/>
        </w:rPr>
      </w:pPr>
      <w:r>
        <w:rPr>
          <w:b/>
          <w:sz w:val="28"/>
        </w:rPr>
        <w:t>3.2 Краткие теоретические сведения</w:t>
      </w:r>
    </w:p>
    <w:p w:rsidR="001B55BE" w:rsidRDefault="001B55BE" w:rsidP="001B55BE">
      <w:pPr>
        <w:jc w:val="both"/>
        <w:rPr>
          <w:b/>
          <w:sz w:val="28"/>
        </w:rPr>
      </w:pPr>
    </w:p>
    <w:p w:rsidR="001B55BE" w:rsidRDefault="001B55BE" w:rsidP="001B55BE">
      <w:pPr>
        <w:ind w:firstLine="709"/>
        <w:jc w:val="both"/>
        <w:rPr>
          <w:sz w:val="28"/>
          <w:szCs w:val="28"/>
        </w:rPr>
      </w:pPr>
      <w:r>
        <w:tab/>
      </w:r>
      <w:r w:rsidRPr="00A820B9">
        <w:rPr>
          <w:sz w:val="28"/>
          <w:szCs w:val="28"/>
        </w:rPr>
        <w:t>При измерении частоты может быть использован частотно-импульсный метод преобразования непр</w:t>
      </w:r>
      <w:r w:rsidRPr="00A820B9">
        <w:rPr>
          <w:sz w:val="28"/>
          <w:szCs w:val="28"/>
        </w:rPr>
        <w:t>е</w:t>
      </w:r>
      <w:r w:rsidRPr="00A820B9">
        <w:rPr>
          <w:sz w:val="28"/>
          <w:szCs w:val="28"/>
        </w:rPr>
        <w:t>рывной величины в код. Этот метод заключается в подсчете импульсов периодического сигнала за и</w:t>
      </w:r>
      <w:r w:rsidRPr="00A820B9">
        <w:rPr>
          <w:sz w:val="28"/>
          <w:szCs w:val="28"/>
        </w:rPr>
        <w:t>з</w:t>
      </w:r>
      <w:r w:rsidRPr="00A820B9">
        <w:rPr>
          <w:sz w:val="28"/>
          <w:szCs w:val="28"/>
        </w:rPr>
        <w:t>вестный интервал времени</w:t>
      </w:r>
      <w:r>
        <w:rPr>
          <w:sz w:val="28"/>
          <w:szCs w:val="28"/>
        </w:rPr>
        <w:t xml:space="preserve">    </w:t>
      </w:r>
      <w:r w:rsidRPr="00A820B9">
        <w:rPr>
          <w:sz w:val="28"/>
          <w:szCs w:val="28"/>
          <w:lang w:val="ru-MD"/>
        </w:rPr>
        <w:t xml:space="preserve"> </w:t>
      </w:r>
      <w:r w:rsidRPr="00A820B9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 </w:t>
      </w:r>
      <w:r w:rsidRPr="00725630">
        <w:rPr>
          <w:sz w:val="28"/>
          <w:szCs w:val="28"/>
          <w:vertAlign w:val="subscript"/>
        </w:rPr>
        <w:t>и</w:t>
      </w:r>
      <w:r>
        <w:rPr>
          <w:sz w:val="24"/>
          <w:szCs w:val="24"/>
        </w:rPr>
        <w:t xml:space="preserve">. </w:t>
      </w:r>
      <w:r w:rsidRPr="00A820B9">
        <w:rPr>
          <w:sz w:val="28"/>
          <w:szCs w:val="28"/>
        </w:rPr>
        <w:t>Частота в течение этого времени может изменяться и поэтому полученное значение является средним за интервал времени</w:t>
      </w:r>
      <w:r>
        <w:rPr>
          <w:sz w:val="28"/>
          <w:szCs w:val="28"/>
        </w:rPr>
        <w:t xml:space="preserve">. </w:t>
      </w:r>
    </w:p>
    <w:p w:rsidR="001B55BE" w:rsidRDefault="001B55BE" w:rsidP="001B55BE">
      <w:pPr>
        <w:ind w:firstLine="709"/>
        <w:jc w:val="both"/>
        <w:rPr>
          <w:sz w:val="28"/>
          <w:szCs w:val="28"/>
        </w:rPr>
      </w:pPr>
      <w:r w:rsidRPr="00A820B9">
        <w:rPr>
          <w:sz w:val="28"/>
          <w:szCs w:val="28"/>
        </w:rPr>
        <w:t xml:space="preserve">Метод </w:t>
      </w:r>
      <w:r>
        <w:rPr>
          <w:sz w:val="28"/>
          <w:szCs w:val="28"/>
        </w:rPr>
        <w:t xml:space="preserve">преобразования </w:t>
      </w:r>
      <w:r w:rsidRPr="00A820B9">
        <w:rPr>
          <w:sz w:val="28"/>
          <w:szCs w:val="28"/>
        </w:rPr>
        <w:t xml:space="preserve">можно пояснить с помощью структурной схемы, показанной на рисунке 3.1. </w:t>
      </w:r>
    </w:p>
    <w:p w:rsidR="001B55BE" w:rsidRDefault="001B55BE" w:rsidP="001B55BE">
      <w:pPr>
        <w:ind w:firstLine="709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47874E8" wp14:editId="4C29DC0C">
                <wp:simplePos x="0" y="0"/>
                <wp:positionH relativeFrom="column">
                  <wp:posOffset>1160145</wp:posOffset>
                </wp:positionH>
                <wp:positionV relativeFrom="paragraph">
                  <wp:posOffset>125730</wp:posOffset>
                </wp:positionV>
                <wp:extent cx="4394200" cy="1426210"/>
                <wp:effectExtent l="0" t="0" r="0" b="0"/>
                <wp:wrapNone/>
                <wp:docPr id="28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94200" cy="1426210"/>
                          <a:chOff x="2921" y="6654"/>
                          <a:chExt cx="6920" cy="2246"/>
                        </a:xfrm>
                      </wpg:grpSpPr>
                      <wpg:grpSp>
                        <wpg:cNvPr id="285" name="Group 5"/>
                        <wpg:cNvGrpSpPr>
                          <a:grpSpLocks/>
                        </wpg:cNvGrpSpPr>
                        <wpg:grpSpPr bwMode="auto">
                          <a:xfrm>
                            <a:off x="2988" y="6920"/>
                            <a:ext cx="6820" cy="1980"/>
                            <a:chOff x="1694" y="2034"/>
                            <a:chExt cx="8260" cy="2340"/>
                          </a:xfrm>
                        </wpg:grpSpPr>
                        <wps:wsp>
                          <wps:cNvPr id="286" name="Rectangle 6"/>
                          <wps:cNvSpPr>
                            <a:spLocks/>
                          </wps:cNvSpPr>
                          <wps:spPr bwMode="auto">
                            <a:xfrm>
                              <a:off x="2394" y="203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" name="Rectangle 7"/>
                          <wps:cNvSpPr>
                            <a:spLocks/>
                          </wps:cNvSpPr>
                          <wps:spPr bwMode="auto">
                            <a:xfrm>
                              <a:off x="4554" y="203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Rectangle 8"/>
                          <wps:cNvSpPr>
                            <a:spLocks/>
                          </wps:cNvSpPr>
                          <wps:spPr bwMode="auto">
                            <a:xfrm>
                              <a:off x="6714" y="203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9" name="Rectangle 9"/>
                          <wps:cNvSpPr>
                            <a:spLocks/>
                          </wps:cNvSpPr>
                          <wps:spPr bwMode="auto">
                            <a:xfrm>
                              <a:off x="8874" y="203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0" name="Rectangle 10"/>
                          <wps:cNvSpPr>
                            <a:spLocks/>
                          </wps:cNvSpPr>
                          <wps:spPr bwMode="auto">
                            <a:xfrm>
                              <a:off x="2394" y="3474"/>
                              <a:ext cx="1080" cy="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1" name="Line 11"/>
                          <wps:cNvCnPr>
                            <a:cxnSpLocks/>
                          </wps:cNvCnPr>
                          <wps:spPr bwMode="auto">
                            <a:xfrm>
                              <a:off x="1694" y="2514"/>
                              <a:ext cx="72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Line 12"/>
                          <wps:cNvCnPr>
                            <a:cxnSpLocks/>
                          </wps:cNvCnPr>
                          <wps:spPr bwMode="auto">
                            <a:xfrm>
                              <a:off x="3474" y="233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3" name="Line 13"/>
                          <wps:cNvCnPr>
                            <a:cxnSpLocks/>
                          </wps:cNvCnPr>
                          <wps:spPr bwMode="auto">
                            <a:xfrm>
                              <a:off x="5634" y="251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14"/>
                          <wps:cNvCnPr>
                            <a:cxnSpLocks/>
                          </wps:cNvCnPr>
                          <wps:spPr bwMode="auto">
                            <a:xfrm>
                              <a:off x="7794" y="251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15"/>
                          <wps:cNvCnPr>
                            <a:cxnSpLocks/>
                          </wps:cNvCnPr>
                          <wps:spPr bwMode="auto">
                            <a:xfrm>
                              <a:off x="3474" y="38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Line 16"/>
                          <wps:cNvCnPr>
                            <a:cxnSpLocks/>
                          </wps:cNvCnPr>
                          <wps:spPr bwMode="auto">
                            <a:xfrm flipV="1">
                              <a:off x="4014" y="2694"/>
                              <a:ext cx="0" cy="120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Line 17"/>
                          <wps:cNvCnPr>
                            <a:cxnSpLocks/>
                          </wps:cNvCnPr>
                          <wps:spPr bwMode="auto">
                            <a:xfrm>
                              <a:off x="4014" y="269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98" name="Text Box 18"/>
                        <wps:cNvSpPr txBox="1">
                          <a:spLocks/>
                        </wps:cNvSpPr>
                        <wps:spPr bwMode="auto">
                          <a:xfrm>
                            <a:off x="3761" y="703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55BE" w:rsidRDefault="001B55BE" w:rsidP="001B55BE">
                              <w:pPr>
                                <w:rPr>
                                  <w:sz w:val="28"/>
                                  <w:lang w:val="en-US"/>
                                </w:rPr>
                              </w:pPr>
                              <w:r>
                                <w:rPr>
                                  <w:sz w:val="2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Text Box 19"/>
                        <wps:cNvSpPr txBox="1">
                          <a:spLocks/>
                        </wps:cNvSpPr>
                        <wps:spPr bwMode="auto">
                          <a:xfrm>
                            <a:off x="3761" y="8294"/>
                            <a:ext cx="5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55BE" w:rsidRPr="00A951CC" w:rsidRDefault="001B55BE" w:rsidP="001B55BE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Text Box 20"/>
                        <wps:cNvSpPr txBox="1">
                          <a:spLocks/>
                        </wps:cNvSpPr>
                        <wps:spPr bwMode="auto">
                          <a:xfrm>
                            <a:off x="5461" y="705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55BE" w:rsidRPr="00197D87" w:rsidRDefault="001B55BE" w:rsidP="001B55BE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197D87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SW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Text Box 21"/>
                        <wps:cNvSpPr txBox="1">
                          <a:spLocks/>
                        </wps:cNvSpPr>
                        <wps:spPr bwMode="auto">
                          <a:xfrm>
                            <a:off x="7261" y="7074"/>
                            <a:ext cx="72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55BE" w:rsidRPr="00A951CC" w:rsidRDefault="001B55BE" w:rsidP="001B55BE">
                              <w:pP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CT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2" name="Text Box 22"/>
                        <wps:cNvSpPr txBox="1">
                          <a:spLocks/>
                        </wps:cNvSpPr>
                        <wps:spPr bwMode="auto">
                          <a:xfrm>
                            <a:off x="8941" y="707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55BE" w:rsidRPr="00A951CC" w:rsidRDefault="001B55BE" w:rsidP="001B55BE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A951CC">
                                <w:rPr>
                                  <w:sz w:val="28"/>
                                  <w:szCs w:val="28"/>
                                </w:rPr>
                                <w:t>ЦОУ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Text Box 23"/>
                        <wps:cNvSpPr txBox="1">
                          <a:spLocks/>
                        </wps:cNvSpPr>
                        <wps:spPr bwMode="auto">
                          <a:xfrm>
                            <a:off x="8221" y="69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55BE" w:rsidRPr="00087647" w:rsidRDefault="001B55BE" w:rsidP="001B55BE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087647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Text Box 24"/>
                        <wps:cNvSpPr txBox="1">
                          <a:spLocks/>
                        </wps:cNvSpPr>
                        <wps:spPr bwMode="auto">
                          <a:xfrm>
                            <a:off x="2921" y="67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55BE" w:rsidRPr="00087647" w:rsidRDefault="001B55BE" w:rsidP="001B55BE">
                              <w:pPr>
                                <w:rPr>
                                  <w:i/>
                                  <w:vertAlign w:val="subscript"/>
                                  <w:lang w:val="en-US"/>
                                </w:rPr>
                              </w:pPr>
                              <w:r w:rsidRPr="00087647">
                                <w:rPr>
                                  <w:i/>
                                  <w:sz w:val="28"/>
                                  <w:lang w:val="en-US"/>
                                </w:rPr>
                                <w:t>ƒ</w:t>
                              </w:r>
                              <w:r w:rsidRPr="00087647">
                                <w:rPr>
                                  <w:i/>
                                  <w:sz w:val="28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Text Box 25"/>
                        <wps:cNvSpPr txBox="1">
                          <a:spLocks/>
                        </wps:cNvSpPr>
                        <wps:spPr bwMode="auto">
                          <a:xfrm>
                            <a:off x="4581" y="66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55BE" w:rsidRDefault="001B55BE" w:rsidP="001B55BE">
                              <w:pPr>
                                <w:rPr>
                                  <w:vertAlign w:val="subscript"/>
                                  <w:lang w:val="en-US"/>
                                </w:rPr>
                              </w:pPr>
                              <w:r w:rsidRPr="000D0F72">
                                <w:rPr>
                                  <w:i/>
                                  <w:sz w:val="28"/>
                                  <w:lang w:val="en-US"/>
                                </w:rPr>
                                <w:t xml:space="preserve">f </w:t>
                              </w:r>
                              <w:r>
                                <w:rPr>
                                  <w:sz w:val="28"/>
                                  <w:vertAlign w:val="subscript"/>
                                  <w:lang w:val="en-US"/>
                                </w:rPr>
                                <w:t>x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Text Box 26"/>
                        <wps:cNvSpPr txBox="1">
                          <a:spLocks/>
                        </wps:cNvSpPr>
                        <wps:spPr bwMode="auto">
                          <a:xfrm>
                            <a:off x="4861" y="77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55BE" w:rsidRDefault="001B55BE" w:rsidP="001B55BE">
                              <w:pPr>
                                <w:rPr>
                                  <w:sz w:val="28"/>
                                  <w:vertAlign w:val="subscript"/>
                                </w:rPr>
                              </w:pPr>
                              <w:r w:rsidRPr="00087647">
                                <w:rPr>
                                  <w:i/>
                                  <w:sz w:val="28"/>
                                  <w:lang w:val="en-US"/>
                                </w:rPr>
                                <w:t>t</w:t>
                              </w:r>
                              <w:r>
                                <w:rPr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z w:val="28"/>
                                  <w:vertAlign w:val="subscript"/>
                                </w:rPr>
                                <w:t>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7874E8" id="Group 4" o:spid="_x0000_s1026" style="position:absolute;left:0;text-align:left;margin-left:91.35pt;margin-top:9.9pt;width:346pt;height:112.3pt;z-index:251659264" coordorigin="2921,6654" coordsize="6920,224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">
                <v:group id="Group 5" o:spid="_x0000_s1027" style="position:absolute;left:2988;top:6920;width:6820;height:1980" coordorigin="1694,2034" coordsize="8260,234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">
                  <v:rect id="Rectangle 6" o:spid="_x0000_s1028" style="position:absolute;left:2394;top:203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">
                    <v:path arrowok="t"/>
                  </v:rect>
                  <v:rect id="Rectangle 7" o:spid="_x0000_s1029" style="position:absolute;left:4554;top:203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">
                    <v:path arrowok="t"/>
                  </v:rect>
                  <v:rect id="Rectangle 8" o:spid="_x0000_s1030" style="position:absolute;left:6714;top:203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">
                    <v:path arrowok="t"/>
                  </v:rect>
                  <v:rect id="Rectangle 9" o:spid="_x0000_s1031" style="position:absolute;left:8874;top:203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">
                    <v:path arrowok="t"/>
                  </v:rect>
                  <v:rect id="Rectangle 10" o:spid="_x0000_s1032" style="position:absolute;left:2394;top:3474;width:1080;height:9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">
                    <v:path arrowok="t"/>
                  </v:rect>
                  <v:line id="Line 11" o:spid="_x0000_s1033" style="position:absolute;visibility:visible;mso-wrap-style:square" from="1694,2514" to="2414,25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">
                    <v:stroke endarrow="block"/>
                    <o:lock v:ext="edit" shapetype="f"/>
                  </v:line>
                  <v:line id="Line 12" o:spid="_x0000_s1034" style="position:absolute;visibility:visible;mso-wrap-style:square" from="3474,2334" to="4554,23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">
                    <v:stroke endarrow="block"/>
                    <o:lock v:ext="edit" shapetype="f"/>
                  </v:line>
                  <v:line id="Line 13" o:spid="_x0000_s1035" style="position:absolute;visibility:visible;mso-wrap-style:square" from="5634,2514" to="6714,25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">
                    <v:stroke endarrow="block"/>
                    <o:lock v:ext="edit" shapetype="f"/>
                  </v:line>
                  <v:line id="Line 14" o:spid="_x0000_s1036" style="position:absolute;visibility:visible;mso-wrap-style:square" from="7794,2514" to="8874,251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">
                    <v:stroke endarrow="block"/>
                    <o:lock v:ext="edit" shapetype="f"/>
                  </v:line>
                  <v:line id="Line 15" o:spid="_x0000_s1037" style="position:absolute;visibility:visible;mso-wrap-style:square" from="3474,3894" to="4014,38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">
                    <o:lock v:ext="edit" shapetype="f"/>
                  </v:line>
                  <v:line id="Line 16" o:spid="_x0000_s1038" style="position:absolute;flip:y;visibility:visible;mso-wrap-style:square" from="4014,2694" to="4014,3902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">
                    <o:lock v:ext="edit" shapetype="f"/>
                  </v:line>
                  <v:line id="Line 17" o:spid="_x0000_s1039" style="position:absolute;visibility:visible;mso-wrap-style:square" from="4014,2694" to="4554,269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">
                    <v:stroke endarrow="block"/>
                    <o:lock v:ext="edit" shapetype="f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" o:spid="_x0000_s1040" type="#_x0000_t202" style="position:absolute;left:3761;top:7034;width:5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" stroked="f">
                  <v:path arrowok="t"/>
                  <v:textbox>
                    <w:txbxContent>
                      <w:p w:rsidR="001B55BE" w:rsidRDefault="001B55BE" w:rsidP="001B55BE">
                        <w:pPr>
                          <w:rPr>
                            <w:sz w:val="28"/>
                            <w:lang w:val="en-US"/>
                          </w:rPr>
                        </w:pPr>
                        <w:r>
                          <w:rPr>
                            <w:sz w:val="28"/>
                            <w:lang w:val="en-US"/>
                          </w:rPr>
                          <w:t>F</w:t>
                        </w:r>
                      </w:p>
                    </w:txbxContent>
                  </v:textbox>
                </v:shape>
                <v:shape id="Text Box 19" o:spid="_x0000_s1041" type="#_x0000_t202" style="position:absolute;left:3761;top:8294;width:5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" stroked="f">
                  <v:path arrowok="t"/>
                  <v:textbox>
                    <w:txbxContent>
                      <w:p w:rsidR="001B55BE" w:rsidRPr="00A951CC" w:rsidRDefault="001B55BE" w:rsidP="001B55BE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A951CC">
                          <w:rPr>
                            <w:sz w:val="28"/>
                            <w:szCs w:val="28"/>
                            <w:lang w:val="en-US"/>
                          </w:rPr>
                          <w:t>G</w:t>
                        </w:r>
                      </w:p>
                    </w:txbxContent>
                  </v:textbox>
                </v:shape>
                <v:shape id="Text Box 20" o:spid="_x0000_s1042" type="#_x0000_t202" style="position:absolute;left:5461;top:705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" stroked="f">
                  <v:path arrowok="t"/>
                  <v:textbox>
                    <w:txbxContent>
                      <w:p w:rsidR="001B55BE" w:rsidRPr="00197D87" w:rsidRDefault="001B55BE" w:rsidP="001B55BE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197D87">
                          <w:rPr>
                            <w:sz w:val="28"/>
                            <w:szCs w:val="28"/>
                            <w:lang w:val="en-US"/>
                          </w:rPr>
                          <w:t>SW</w:t>
                        </w:r>
                      </w:p>
                    </w:txbxContent>
                  </v:textbox>
                </v:shape>
                <v:shape id="Text Box 21" o:spid="_x0000_s1043" type="#_x0000_t202" style="position:absolute;left:7261;top:707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" stroked="f">
                  <v:path arrowok="t"/>
                  <v:textbox>
                    <w:txbxContent>
                      <w:p w:rsidR="001B55BE" w:rsidRPr="00A951CC" w:rsidRDefault="001B55BE" w:rsidP="001B55BE">
                        <w:pPr>
                          <w:rPr>
                            <w:sz w:val="28"/>
                            <w:szCs w:val="28"/>
                            <w:lang w:val="en-US"/>
                          </w:rPr>
                        </w:pPr>
                        <w:r w:rsidRPr="00A951CC">
                          <w:rPr>
                            <w:sz w:val="28"/>
                            <w:szCs w:val="28"/>
                            <w:lang w:val="en-US"/>
                          </w:rPr>
                          <w:t>CT</w:t>
                        </w:r>
                      </w:p>
                    </w:txbxContent>
                  </v:textbox>
                </v:shape>
                <v:shape id="Text Box 22" o:spid="_x0000_s1044" type="#_x0000_t202" style="position:absolute;left:8941;top:7074;width:90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" filled="f" stroked="f">
                  <v:path arrowok="t"/>
                  <v:textbox>
                    <w:txbxContent>
                      <w:p w:rsidR="001B55BE" w:rsidRPr="00A951CC" w:rsidRDefault="001B55BE" w:rsidP="001B55BE">
                        <w:pPr>
                          <w:rPr>
                            <w:sz w:val="28"/>
                            <w:szCs w:val="28"/>
                          </w:rPr>
                        </w:pPr>
                        <w:r w:rsidRPr="00A951CC">
                          <w:rPr>
                            <w:sz w:val="28"/>
                            <w:szCs w:val="28"/>
                          </w:rPr>
                          <w:t>ЦОУ</w:t>
                        </w:r>
                      </w:p>
                    </w:txbxContent>
                  </v:textbox>
                </v:shape>
                <v:shape id="Text Box 23" o:spid="_x0000_s1045" type="#_x0000_t202" style="position:absolute;left:8221;top:6914;width:54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" filled="f" stroked="f">
                  <v:path arrowok="t"/>
                  <v:textbox>
                    <w:txbxContent>
                      <w:p w:rsidR="001B55BE" w:rsidRPr="00087647" w:rsidRDefault="001B55BE" w:rsidP="001B55BE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087647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N</w:t>
                        </w:r>
                      </w:p>
                    </w:txbxContent>
                  </v:textbox>
                </v:shape>
                <v:shape id="Text Box 24" o:spid="_x0000_s1046" type="#_x0000_t202" style="position:absolute;left:2921;top:679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" filled="f" stroked="f">
                  <v:path arrowok="t"/>
                  <v:textbox>
                    <w:txbxContent>
                      <w:p w:rsidR="001B55BE" w:rsidRPr="00087647" w:rsidRDefault="001B55BE" w:rsidP="001B55BE">
                        <w:pPr>
                          <w:rPr>
                            <w:i/>
                            <w:vertAlign w:val="subscript"/>
                            <w:lang w:val="en-US"/>
                          </w:rPr>
                        </w:pPr>
                        <w:r w:rsidRPr="00087647">
                          <w:rPr>
                            <w:i/>
                            <w:sz w:val="28"/>
                            <w:lang w:val="en-US"/>
                          </w:rPr>
                          <w:t>ƒ</w:t>
                        </w:r>
                        <w:r w:rsidRPr="00087647">
                          <w:rPr>
                            <w:i/>
                            <w:sz w:val="28"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25" o:spid="_x0000_s1047" type="#_x0000_t202" style="position:absolute;left:4581;top:665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" filled="f" stroked="f">
                  <v:path arrowok="t"/>
                  <v:textbox>
                    <w:txbxContent>
                      <w:p w:rsidR="001B55BE" w:rsidRDefault="001B55BE" w:rsidP="001B55BE">
                        <w:pPr>
                          <w:rPr>
                            <w:vertAlign w:val="subscript"/>
                            <w:lang w:val="en-US"/>
                          </w:rPr>
                        </w:pPr>
                        <w:r w:rsidRPr="000D0F72">
                          <w:rPr>
                            <w:i/>
                            <w:sz w:val="28"/>
                            <w:lang w:val="en-US"/>
                          </w:rPr>
                          <w:t xml:space="preserve">f </w:t>
                        </w:r>
                        <w:r>
                          <w:rPr>
                            <w:sz w:val="28"/>
                            <w:vertAlign w:val="subscript"/>
                            <w:lang w:val="en-US"/>
                          </w:rPr>
                          <w:t>x</w:t>
                        </w:r>
                      </w:p>
                    </w:txbxContent>
                  </v:textbox>
                </v:shape>
                <v:shape id="Text Box 26" o:spid="_x0000_s1048" type="#_x0000_t202" style="position:absolute;left:4861;top:7794;width:720;height:5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" filled="f" stroked="f">
                  <v:path arrowok="t"/>
                  <v:textbox>
                    <w:txbxContent>
                      <w:p w:rsidR="001B55BE" w:rsidRDefault="001B55BE" w:rsidP="001B55BE">
                        <w:pPr>
                          <w:rPr>
                            <w:sz w:val="28"/>
                            <w:vertAlign w:val="subscript"/>
                          </w:rPr>
                        </w:pPr>
                        <w:r w:rsidRPr="00087647">
                          <w:rPr>
                            <w:i/>
                            <w:sz w:val="28"/>
                            <w:lang w:val="en-US"/>
                          </w:rPr>
                          <w:t>t</w:t>
                        </w:r>
                        <w:r>
                          <w:rPr>
                            <w:sz w:val="28"/>
                            <w:lang w:val="en-US"/>
                          </w:rPr>
                          <w:t xml:space="preserve"> </w:t>
                        </w:r>
                        <w:r>
                          <w:rPr>
                            <w:sz w:val="28"/>
                            <w:vertAlign w:val="subscript"/>
                          </w:rPr>
                          <w:t>и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1B55BE" w:rsidRDefault="001B55BE" w:rsidP="001B55BE">
      <w:pPr>
        <w:ind w:firstLine="709"/>
        <w:jc w:val="both"/>
        <w:rPr>
          <w:sz w:val="28"/>
          <w:szCs w:val="28"/>
        </w:rPr>
      </w:pPr>
    </w:p>
    <w:p w:rsidR="001B55BE" w:rsidRDefault="001B55BE" w:rsidP="001B55BE">
      <w:pPr>
        <w:ind w:firstLine="709"/>
        <w:jc w:val="both"/>
        <w:rPr>
          <w:sz w:val="28"/>
          <w:szCs w:val="28"/>
        </w:rPr>
      </w:pPr>
    </w:p>
    <w:p w:rsidR="001B55BE" w:rsidRDefault="001B55BE" w:rsidP="001B55BE">
      <w:pPr>
        <w:ind w:firstLine="709"/>
        <w:jc w:val="both"/>
        <w:rPr>
          <w:sz w:val="28"/>
          <w:szCs w:val="28"/>
        </w:rPr>
      </w:pPr>
    </w:p>
    <w:p w:rsidR="001B55BE" w:rsidRDefault="001B55BE" w:rsidP="001B55BE">
      <w:pPr>
        <w:ind w:firstLine="709"/>
        <w:jc w:val="both"/>
        <w:rPr>
          <w:sz w:val="28"/>
          <w:szCs w:val="28"/>
        </w:rPr>
      </w:pPr>
    </w:p>
    <w:p w:rsidR="001B55BE" w:rsidRDefault="001B55BE" w:rsidP="001B55BE">
      <w:pPr>
        <w:ind w:firstLine="709"/>
        <w:jc w:val="both"/>
        <w:rPr>
          <w:sz w:val="28"/>
          <w:szCs w:val="28"/>
        </w:rPr>
      </w:pPr>
    </w:p>
    <w:p w:rsidR="001B55BE" w:rsidRDefault="001B55BE" w:rsidP="001B55BE">
      <w:pPr>
        <w:ind w:firstLine="709"/>
        <w:jc w:val="both"/>
        <w:rPr>
          <w:sz w:val="28"/>
          <w:szCs w:val="28"/>
        </w:rPr>
      </w:pPr>
    </w:p>
    <w:p w:rsidR="001B55BE" w:rsidRDefault="001B55BE" w:rsidP="001B55BE">
      <w:pPr>
        <w:jc w:val="both"/>
        <w:rPr>
          <w:sz w:val="28"/>
          <w:szCs w:val="28"/>
        </w:rPr>
      </w:pPr>
    </w:p>
    <w:p w:rsidR="001B55BE" w:rsidRDefault="001B55BE" w:rsidP="001B55BE">
      <w:pPr>
        <w:pStyle w:val="a5"/>
        <w:jc w:val="center"/>
      </w:pPr>
      <w:r>
        <w:t>Рисунок 3.1</w:t>
      </w:r>
    </w:p>
    <w:p w:rsidR="001B55BE" w:rsidRPr="00685F0C" w:rsidRDefault="001B55BE" w:rsidP="001B55BE">
      <w:pPr>
        <w:jc w:val="both"/>
        <w:rPr>
          <w:sz w:val="28"/>
          <w:szCs w:val="28"/>
        </w:rPr>
      </w:pPr>
    </w:p>
    <w:p w:rsidR="001B55BE" w:rsidRPr="00685F0C" w:rsidRDefault="001B55BE" w:rsidP="001B55BE">
      <w:pPr>
        <w:ind w:firstLine="709"/>
        <w:jc w:val="both"/>
        <w:rPr>
          <w:sz w:val="28"/>
          <w:szCs w:val="28"/>
        </w:rPr>
      </w:pPr>
      <w:r w:rsidRPr="000D5C4F">
        <w:rPr>
          <w:sz w:val="28"/>
          <w:szCs w:val="28"/>
        </w:rPr>
        <w:t xml:space="preserve">Формирователь </w:t>
      </w:r>
      <w:r w:rsidRPr="000D5C4F">
        <w:rPr>
          <w:sz w:val="28"/>
          <w:szCs w:val="28"/>
          <w:lang w:val="en-US"/>
        </w:rPr>
        <w:t>F</w:t>
      </w:r>
      <w:r w:rsidRPr="000D5C4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усиливает и </w:t>
      </w:r>
      <w:r w:rsidRPr="000D5C4F">
        <w:rPr>
          <w:sz w:val="28"/>
          <w:szCs w:val="28"/>
        </w:rPr>
        <w:t>преобразует входной сигнал из произвол</w:t>
      </w:r>
      <w:r w:rsidRPr="000D5C4F">
        <w:rPr>
          <w:sz w:val="28"/>
          <w:szCs w:val="28"/>
        </w:rPr>
        <w:t>ь</w:t>
      </w:r>
      <w:r w:rsidRPr="000D5C4F">
        <w:rPr>
          <w:sz w:val="28"/>
          <w:szCs w:val="28"/>
        </w:rPr>
        <w:t>ной формы (например, из синусоидальной) в прямоугольные импульсы, частота которых равна частоте входного сигнала</w:t>
      </w:r>
      <w:r>
        <w:rPr>
          <w:sz w:val="28"/>
          <w:szCs w:val="28"/>
        </w:rPr>
        <w:t>, а амплитуда соответствует требов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ниям элементной базы цифровой части схемы. </w:t>
      </w:r>
      <w:r w:rsidRPr="000D5C4F">
        <w:rPr>
          <w:sz w:val="28"/>
          <w:szCs w:val="28"/>
        </w:rPr>
        <w:t xml:space="preserve">Ключ </w:t>
      </w:r>
      <w:r w:rsidRPr="000D5C4F">
        <w:rPr>
          <w:sz w:val="28"/>
          <w:szCs w:val="28"/>
          <w:lang w:val="en-US"/>
        </w:rPr>
        <w:t>SW</w:t>
      </w:r>
      <w:r w:rsidRPr="000D5C4F">
        <w:rPr>
          <w:sz w:val="28"/>
          <w:szCs w:val="28"/>
        </w:rPr>
        <w:t>открывается на извес</w:t>
      </w:r>
      <w:r w:rsidRPr="000D5C4F">
        <w:rPr>
          <w:sz w:val="28"/>
          <w:szCs w:val="28"/>
        </w:rPr>
        <w:t>т</w:t>
      </w:r>
      <w:r w:rsidRPr="000D5C4F">
        <w:rPr>
          <w:sz w:val="28"/>
          <w:szCs w:val="28"/>
        </w:rPr>
        <w:t xml:space="preserve">ное время измерения </w:t>
      </w:r>
      <w:r w:rsidRPr="000D5C4F">
        <w:rPr>
          <w:sz w:val="28"/>
          <w:szCs w:val="28"/>
          <w:lang w:val="en-US"/>
        </w:rPr>
        <w:t>t</w:t>
      </w:r>
      <w:r w:rsidRPr="000D5C4F">
        <w:rPr>
          <w:sz w:val="28"/>
          <w:szCs w:val="28"/>
          <w:vertAlign w:val="subscript"/>
        </w:rPr>
        <w:t xml:space="preserve"> </w:t>
      </w:r>
      <w:r w:rsidRPr="000D5C4F">
        <w:rPr>
          <w:sz w:val="28"/>
          <w:szCs w:val="28"/>
          <w:vertAlign w:val="subscript"/>
          <w:lang w:val="ru-MD"/>
        </w:rPr>
        <w:t xml:space="preserve">и </w:t>
      </w:r>
      <w:r w:rsidRPr="000D5C4F">
        <w:rPr>
          <w:sz w:val="28"/>
          <w:szCs w:val="28"/>
          <w:lang w:val="ru-MD"/>
        </w:rPr>
        <w:t xml:space="preserve">, которое задает генератор </w:t>
      </w:r>
      <w:r w:rsidRPr="000D5C4F">
        <w:rPr>
          <w:sz w:val="28"/>
          <w:szCs w:val="28"/>
          <w:lang w:val="en-US"/>
        </w:rPr>
        <w:t>G</w:t>
      </w:r>
      <w:r w:rsidRPr="000D5C4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0D5C4F">
        <w:rPr>
          <w:sz w:val="28"/>
          <w:szCs w:val="28"/>
        </w:rPr>
        <w:t>Счетчик СТ подсчитывает количество импульсов, поступивших на него за время измерения. На цифровом отсчётном устройстве ЦОУ отображается результат измерения. Измеряемая частота определяется по выр</w:t>
      </w:r>
      <w:r w:rsidRPr="000D5C4F">
        <w:rPr>
          <w:sz w:val="28"/>
          <w:szCs w:val="28"/>
        </w:rPr>
        <w:t>а</w:t>
      </w:r>
      <w:r w:rsidRPr="000D5C4F">
        <w:rPr>
          <w:sz w:val="28"/>
          <w:szCs w:val="28"/>
        </w:rPr>
        <w:t>жению</w:t>
      </w:r>
    </w:p>
    <w:p w:rsidR="001B55BE" w:rsidRPr="00685F0C" w:rsidRDefault="001B55BE" w:rsidP="001B55BE"/>
    <w:p w:rsidR="001B55BE" w:rsidRDefault="001B55BE" w:rsidP="001B55BE">
      <w:pPr>
        <w:jc w:val="both"/>
      </w:pPr>
      <w:r w:rsidRPr="000D5C4F">
        <w:t xml:space="preserve">                                                </w:t>
      </w:r>
      <w:r>
        <w:t xml:space="preserve">                             </w:t>
      </w:r>
      <w:r w:rsidRPr="000D5C4F">
        <w:t xml:space="preserve">          </w:t>
      </w:r>
      <w:r w:rsidR="00564728" w:rsidRPr="000D5C4F">
        <w:rPr>
          <w:noProof/>
          <w:position w:val="-30"/>
        </w:rPr>
        <w:object w:dxaOrig="859" w:dyaOrig="680" w14:anchorId="7CEB844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alt="" style="width:48.9pt;height:39.4pt;mso-width-percent:0;mso-height-percent:0;mso-width-percent:0;mso-height-percent:0" o:ole="">
            <v:imagedata r:id="rId4" o:title=""/>
          </v:shape>
          <o:OLEObject Type="Embed" ProgID="Equation.3" ShapeID="_x0000_i1029" DrawAspect="Content" ObjectID="_1661535473" r:id="rId5"/>
        </w:object>
      </w:r>
      <w:r>
        <w:t xml:space="preserve"> ,</w:t>
      </w:r>
    </w:p>
    <w:p w:rsidR="001B55BE" w:rsidRDefault="001B55BE" w:rsidP="001B55BE">
      <w:pPr>
        <w:jc w:val="both"/>
      </w:pPr>
    </w:p>
    <w:p w:rsidR="001B55BE" w:rsidRDefault="001B55BE" w:rsidP="001B55BE">
      <w:pPr>
        <w:pStyle w:val="7"/>
        <w:ind w:firstLine="0"/>
      </w:pPr>
      <w:r>
        <w:t xml:space="preserve">где </w:t>
      </w:r>
      <w:r w:rsidRPr="009C0E5C">
        <w:rPr>
          <w:i/>
          <w:lang w:val="en-US"/>
        </w:rPr>
        <w:t>N</w:t>
      </w:r>
      <w:r>
        <w:t xml:space="preserve"> – количество импульсов, подсчитанное счетчиком; </w:t>
      </w:r>
      <w:r w:rsidRPr="009C0E5C">
        <w:rPr>
          <w:i/>
          <w:lang w:val="en-US"/>
        </w:rPr>
        <w:t>t</w:t>
      </w:r>
      <w:r w:rsidRPr="009C0E5C">
        <w:rPr>
          <w:i/>
          <w:vertAlign w:val="subscript"/>
        </w:rPr>
        <w:t xml:space="preserve"> и</w:t>
      </w:r>
      <w:r>
        <w:t xml:space="preserve"> – время изм</w:t>
      </w:r>
      <w:r>
        <w:t>е</w:t>
      </w:r>
      <w:r>
        <w:t>рения (время</w:t>
      </w:r>
      <w:r w:rsidRPr="00972D26">
        <w:t xml:space="preserve"> </w:t>
      </w:r>
      <w:r>
        <w:t>по</w:t>
      </w:r>
      <w:r>
        <w:t>д</w:t>
      </w:r>
      <w:r>
        <w:t>счета импульсов).</w:t>
      </w:r>
    </w:p>
    <w:p w:rsidR="001B55BE" w:rsidRPr="00685F0C" w:rsidRDefault="001B55BE" w:rsidP="001B55BE">
      <w:pPr>
        <w:jc w:val="both"/>
        <w:rPr>
          <w:sz w:val="28"/>
          <w:szCs w:val="28"/>
        </w:rPr>
      </w:pPr>
    </w:p>
    <w:p w:rsidR="001B55BE" w:rsidRDefault="001B55BE" w:rsidP="001B55BE">
      <w:pPr>
        <w:pStyle w:val="7"/>
      </w:pPr>
      <w:r>
        <w:t>Если принять время подсчета импульсов равное одной секунде, то част</w:t>
      </w:r>
      <w:r>
        <w:t>о</w:t>
      </w:r>
      <w:r>
        <w:t xml:space="preserve">та будет равно числу импульсов, подсчитанных счетчиком. Не всегда </w:t>
      </w:r>
      <w:r>
        <w:lastRenderedPageBreak/>
        <w:t>удобно брать время в секундах, особенно при большой частоте, поэтому принимают его равным 10</w:t>
      </w:r>
      <w:r>
        <w:rPr>
          <w:vertAlign w:val="superscript"/>
        </w:rPr>
        <w:t xml:space="preserve"> </w:t>
      </w:r>
      <w:r w:rsidRPr="00B912EA">
        <w:rPr>
          <w:sz w:val="32"/>
          <w:szCs w:val="32"/>
          <w:vertAlign w:val="superscript"/>
        </w:rPr>
        <w:t>-</w:t>
      </w:r>
      <w:r w:rsidRPr="00144BA8">
        <w:rPr>
          <w:sz w:val="32"/>
          <w:szCs w:val="32"/>
          <w:vertAlign w:val="superscript"/>
          <w:lang w:val="en-US"/>
        </w:rPr>
        <w:t>n</w:t>
      </w:r>
      <w:r>
        <w:t xml:space="preserve"> </w:t>
      </w:r>
      <w:r w:rsidRPr="00B912EA">
        <w:t>(</w:t>
      </w:r>
      <w:r>
        <w:rPr>
          <w:lang w:val="en-US"/>
        </w:rPr>
        <w:t>n</w:t>
      </w:r>
      <w:r>
        <w:t xml:space="preserve"> – целое число), а порядок результата корректируют перем</w:t>
      </w:r>
      <w:r>
        <w:t>е</w:t>
      </w:r>
      <w:r>
        <w:t>щением запятой на индикаторе и кратностью единиц измерения (кГц, МГц).</w:t>
      </w:r>
    </w:p>
    <w:p w:rsidR="001B55BE" w:rsidRDefault="001B55BE" w:rsidP="001B55BE">
      <w:pPr>
        <w:pStyle w:val="2"/>
      </w:pPr>
      <w:r>
        <w:tab/>
        <w:t>Погрешность дискретности возникает из-за не кратности времени изм</w:t>
      </w:r>
      <w:r>
        <w:t>е</w:t>
      </w:r>
      <w:r>
        <w:t xml:space="preserve">рения и периода измеряемой частоты. При отсутствии синхронизации начала измерения с началом периода измеряемой частоты максимальная абсолютная погрешность дискретности </w:t>
      </w:r>
      <w:r w:rsidR="00564728" w:rsidRPr="009C0E5C">
        <w:rPr>
          <w:b/>
          <w:noProof/>
          <w:position w:val="-10"/>
        </w:rPr>
        <w:object w:dxaOrig="520" w:dyaOrig="340" w14:anchorId="499E0E41">
          <v:shape id="_x0000_i1028" type="#_x0000_t75" alt="" style="width:25.8pt;height:16.3pt;mso-width-percent:0;mso-height-percent:0;mso-width-percent:0;mso-height-percent:0" o:ole="">
            <v:imagedata r:id="rId6" o:title=""/>
          </v:shape>
          <o:OLEObject Type="Embed" ProgID="Equation.3" ShapeID="_x0000_i1028" DrawAspect="Content" ObjectID="_1661535474" r:id="rId7"/>
        </w:object>
      </w:r>
      <w:r>
        <w:t xml:space="preserve"> составляет ± 1 импульс счетчика (единицу младшего разряда счетчика), а относительная погрешность дискретности в пр</w:t>
      </w:r>
      <w:r>
        <w:t>о</w:t>
      </w:r>
      <w:r>
        <w:t>це</w:t>
      </w:r>
      <w:r>
        <w:t>н</w:t>
      </w:r>
      <w:r>
        <w:t>тах равна</w:t>
      </w:r>
    </w:p>
    <w:p w:rsidR="001B55BE" w:rsidRPr="00DF453C" w:rsidRDefault="001B55BE" w:rsidP="001B55BE">
      <w:pPr>
        <w:pStyle w:val="2"/>
        <w:rPr>
          <w:sz w:val="24"/>
          <w:szCs w:val="24"/>
        </w:rPr>
      </w:pPr>
    </w:p>
    <w:p w:rsidR="001B55BE" w:rsidRDefault="001B55BE" w:rsidP="001B55BE">
      <w:pPr>
        <w:jc w:val="both"/>
        <w:rPr>
          <w:sz w:val="28"/>
        </w:rPr>
      </w:pPr>
      <w:r>
        <w:rPr>
          <w:sz w:val="32"/>
        </w:rPr>
        <w:t xml:space="preserve">                                  </w:t>
      </w:r>
      <w:r w:rsidR="00564728" w:rsidRPr="00E02F46">
        <w:rPr>
          <w:noProof/>
          <w:position w:val="-30"/>
          <w:sz w:val="32"/>
        </w:rPr>
        <w:object w:dxaOrig="3360" w:dyaOrig="700" w14:anchorId="3B7F9493">
          <v:shape id="_x0000_i1027" type="#_x0000_t75" alt="" style="width:188.85pt;height:39.4pt;mso-width-percent:0;mso-height-percent:0;mso-width-percent:0;mso-height-percent:0" o:ole="" fillcolor="window">
            <v:imagedata r:id="rId8" o:title=""/>
          </v:shape>
          <o:OLEObject Type="Embed" ProgID="Equation.3" ShapeID="_x0000_i1027" DrawAspect="Content" ObjectID="_1661535475" r:id="rId9"/>
        </w:object>
      </w:r>
      <w:r>
        <w:rPr>
          <w:sz w:val="32"/>
        </w:rPr>
        <w:t xml:space="preserve"> ,</w:t>
      </w:r>
      <w:r>
        <w:rPr>
          <w:sz w:val="28"/>
        </w:rPr>
        <w:t xml:space="preserve">                            </w:t>
      </w:r>
    </w:p>
    <w:p w:rsidR="001B55BE" w:rsidRDefault="001B55BE" w:rsidP="001B55BE">
      <w:pPr>
        <w:jc w:val="both"/>
      </w:pPr>
    </w:p>
    <w:p w:rsidR="001B55BE" w:rsidRDefault="001B55BE" w:rsidP="001B55BE">
      <w:pPr>
        <w:jc w:val="both"/>
        <w:rPr>
          <w:sz w:val="28"/>
        </w:rPr>
      </w:pPr>
      <w:r>
        <w:rPr>
          <w:sz w:val="28"/>
        </w:rPr>
        <w:t xml:space="preserve">где </w:t>
      </w:r>
      <w:r w:rsidRPr="00B45985">
        <w:rPr>
          <w:i/>
          <w:sz w:val="28"/>
          <w:lang w:val="en-US"/>
        </w:rPr>
        <w:t>N</w:t>
      </w:r>
      <w:r>
        <w:rPr>
          <w:sz w:val="28"/>
        </w:rPr>
        <w:t xml:space="preserve"> – число импульсов, подсчитанное счетчиком, </w:t>
      </w:r>
      <w:r w:rsidRPr="009C0E5C">
        <w:rPr>
          <w:i/>
          <w:sz w:val="28"/>
          <w:lang w:val="en-US"/>
        </w:rPr>
        <w:t>t</w:t>
      </w:r>
      <w:r w:rsidRPr="009C0E5C">
        <w:rPr>
          <w:i/>
          <w:sz w:val="28"/>
          <w:vertAlign w:val="subscript"/>
        </w:rPr>
        <w:t xml:space="preserve"> и</w:t>
      </w:r>
      <w:r>
        <w:rPr>
          <w:sz w:val="28"/>
        </w:rPr>
        <w:t xml:space="preserve"> – время измерения,</w:t>
      </w:r>
      <w:r w:rsidRPr="00DF453C">
        <w:t xml:space="preserve"> </w:t>
      </w:r>
      <w:r>
        <w:t xml:space="preserve">      </w:t>
      </w:r>
      <w:r w:rsidR="00564728" w:rsidRPr="00736AFF">
        <w:rPr>
          <w:noProof/>
          <w:position w:val="-12"/>
        </w:rPr>
        <w:object w:dxaOrig="460" w:dyaOrig="360" w14:anchorId="745572B2">
          <v:shape id="_x0000_i1026" type="#_x0000_t75" alt="" style="width:23.1pt;height:17.65pt;mso-width-percent:0;mso-height-percent:0;mso-width-percent:0;mso-height-percent:0" o:ole="">
            <v:imagedata r:id="rId10" o:title=""/>
          </v:shape>
          <o:OLEObject Type="Embed" ProgID="Equation.3" ShapeID="_x0000_i1026" DrawAspect="Content" ObjectID="_1661535476" r:id="rId11"/>
        </w:object>
      </w:r>
      <w:r>
        <w:t xml:space="preserve">- </w:t>
      </w:r>
      <w:r w:rsidRPr="00DF453C">
        <w:rPr>
          <w:sz w:val="28"/>
          <w:szCs w:val="28"/>
        </w:rPr>
        <w:t>измеренная</w:t>
      </w:r>
      <w:r>
        <w:rPr>
          <w:sz w:val="28"/>
          <w:szCs w:val="28"/>
        </w:rPr>
        <w:t xml:space="preserve"> частота</w:t>
      </w:r>
      <w:r>
        <w:rPr>
          <w:sz w:val="28"/>
        </w:rPr>
        <w:t xml:space="preserve">. Таким образом, погрешность равна </w:t>
      </w:r>
    </w:p>
    <w:p w:rsidR="001B55BE" w:rsidRDefault="001B55BE" w:rsidP="001B55BE">
      <w:pPr>
        <w:pStyle w:val="a5"/>
        <w:jc w:val="both"/>
      </w:pPr>
      <w:r>
        <w:tab/>
      </w:r>
    </w:p>
    <w:p w:rsidR="001B55BE" w:rsidRDefault="001B55BE" w:rsidP="001B55BE">
      <w:pPr>
        <w:pStyle w:val="a5"/>
        <w:jc w:val="center"/>
        <w:rPr>
          <w:b/>
        </w:rPr>
      </w:pPr>
      <w:r>
        <w:rPr>
          <w:b/>
        </w:rPr>
        <w:t>3.</w:t>
      </w:r>
      <w:r w:rsidRPr="00761264">
        <w:rPr>
          <w:b/>
        </w:rPr>
        <w:t>3</w:t>
      </w:r>
      <w:r>
        <w:rPr>
          <w:b/>
        </w:rPr>
        <w:t xml:space="preserve"> Описание схемы для исследования</w:t>
      </w:r>
    </w:p>
    <w:p w:rsidR="001B55BE" w:rsidRPr="00761264" w:rsidRDefault="001B55BE" w:rsidP="001B55BE">
      <w:pPr>
        <w:pStyle w:val="a5"/>
        <w:jc w:val="center"/>
        <w:rPr>
          <w:b/>
        </w:rPr>
      </w:pPr>
    </w:p>
    <w:p w:rsidR="001B55BE" w:rsidRDefault="001B55BE" w:rsidP="001B55BE">
      <w:pPr>
        <w:pStyle w:val="a5"/>
        <w:ind w:firstLine="709"/>
        <w:jc w:val="both"/>
      </w:pPr>
      <w:r>
        <w:t>Для исследования метода измерения средней частоты используется схема, п</w:t>
      </w:r>
      <w:r>
        <w:t>о</w:t>
      </w:r>
      <w:r>
        <w:t>казанная на рисунке 3.2.</w:t>
      </w:r>
    </w:p>
    <w:p w:rsidR="001B55BE" w:rsidRDefault="001B55BE" w:rsidP="001B55BE">
      <w:pPr>
        <w:pStyle w:val="a5"/>
        <w:jc w:val="both"/>
      </w:pPr>
      <w:r>
        <w:t xml:space="preserve">       </w:t>
      </w:r>
    </w:p>
    <w:p w:rsidR="001B55BE" w:rsidRDefault="001B55BE" w:rsidP="001B55BE">
      <w:pPr>
        <w:jc w:val="both"/>
        <w:rPr>
          <w:sz w:val="28"/>
        </w:rPr>
      </w:pPr>
      <w:r>
        <w:rPr>
          <w:sz w:val="28"/>
        </w:rPr>
        <w:t xml:space="preserve">       </w:t>
      </w:r>
      <w:r w:rsidR="00564728">
        <w:rPr>
          <w:noProof/>
        </w:rPr>
        <w:object w:dxaOrig="6796" w:dyaOrig="2760" w14:anchorId="572F0B15">
          <v:shape id="_x0000_i1025" type="#_x0000_t75" alt="" style="width:6in;height:175.25pt;mso-width-percent:0;mso-height-percent:0;mso-width-percent:0;mso-height-percent:0" o:ole="">
            <v:imagedata r:id="rId12" o:title=""/>
          </v:shape>
          <o:OLEObject Type="Embed" ProgID="PBrush" ShapeID="_x0000_i1025" DrawAspect="Content" ObjectID="_1661535477" r:id="rId13"/>
        </w:object>
      </w:r>
      <w:r>
        <w:rPr>
          <w:sz w:val="28"/>
        </w:rPr>
        <w:t xml:space="preserve"> </w:t>
      </w:r>
    </w:p>
    <w:p w:rsidR="001B55BE" w:rsidRDefault="001B55BE" w:rsidP="001B55BE">
      <w:pPr>
        <w:pStyle w:val="6"/>
      </w:pPr>
      <w:r>
        <w:t xml:space="preserve">                                                    Рисунок 3.2  </w:t>
      </w:r>
    </w:p>
    <w:p w:rsidR="001B55BE" w:rsidRPr="001B55BE" w:rsidRDefault="001B55BE" w:rsidP="001B55BE"/>
    <w:p w:rsidR="001B55BE" w:rsidRPr="001B55BE" w:rsidRDefault="001B55BE" w:rsidP="001B55BE"/>
    <w:p w:rsidR="001B55BE" w:rsidRDefault="001B55BE" w:rsidP="001B55BE">
      <w:pPr>
        <w:jc w:val="both"/>
        <w:rPr>
          <w:sz w:val="28"/>
        </w:rPr>
      </w:pPr>
      <w:r>
        <w:tab/>
      </w:r>
      <w:r>
        <w:rPr>
          <w:sz w:val="28"/>
          <w:szCs w:val="28"/>
        </w:rPr>
        <w:t>С</w:t>
      </w:r>
      <w:r>
        <w:rPr>
          <w:sz w:val="28"/>
        </w:rPr>
        <w:t xml:space="preserve">инусоидальный сигнал поступает от источника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 xml:space="preserve"> х </w:t>
      </w:r>
      <w:r>
        <w:rPr>
          <w:sz w:val="28"/>
        </w:rPr>
        <w:t>. В качестве формир</w:t>
      </w:r>
      <w:r>
        <w:rPr>
          <w:sz w:val="28"/>
        </w:rPr>
        <w:t>о</w:t>
      </w:r>
      <w:r>
        <w:rPr>
          <w:sz w:val="28"/>
        </w:rPr>
        <w:t xml:space="preserve">вателя </w:t>
      </w:r>
      <w:r>
        <w:rPr>
          <w:sz w:val="28"/>
          <w:lang w:val="en-US"/>
        </w:rPr>
        <w:t>F</w:t>
      </w:r>
      <w:r>
        <w:rPr>
          <w:sz w:val="28"/>
        </w:rPr>
        <w:t xml:space="preserve"> используется компаратор </w:t>
      </w:r>
      <w:r>
        <w:rPr>
          <w:sz w:val="28"/>
          <w:lang w:val="en-US"/>
        </w:rPr>
        <w:t>COMP</w:t>
      </w:r>
      <w:r>
        <w:rPr>
          <w:sz w:val="28"/>
        </w:rPr>
        <w:t xml:space="preserve">, собранный на базе операционного усилителя. Ключом </w:t>
      </w:r>
      <w:r>
        <w:rPr>
          <w:sz w:val="28"/>
          <w:lang w:val="en-US"/>
        </w:rPr>
        <w:t>SW</w:t>
      </w:r>
      <w:r>
        <w:rPr>
          <w:sz w:val="28"/>
        </w:rPr>
        <w:t xml:space="preserve"> является логический элемент И. Время измерения зад</w:t>
      </w:r>
      <w:r>
        <w:rPr>
          <w:sz w:val="28"/>
        </w:rPr>
        <w:t>а</w:t>
      </w:r>
      <w:r>
        <w:rPr>
          <w:sz w:val="28"/>
        </w:rPr>
        <w:t>ется с помощью реле времени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G</w:t>
      </w:r>
      <w:r>
        <w:rPr>
          <w:sz w:val="28"/>
        </w:rPr>
        <w:t>, которое замыкается на рассчитанный пром</w:t>
      </w:r>
      <w:r>
        <w:rPr>
          <w:sz w:val="28"/>
        </w:rPr>
        <w:t>е</w:t>
      </w:r>
      <w:r>
        <w:rPr>
          <w:sz w:val="28"/>
        </w:rPr>
        <w:t>жуток времени. Подсчет импульсов ведется трехразрядным двоично – десяти</w:t>
      </w:r>
      <w:r>
        <w:rPr>
          <w:sz w:val="28"/>
        </w:rPr>
        <w:t>ч</w:t>
      </w:r>
      <w:r>
        <w:rPr>
          <w:sz w:val="28"/>
        </w:rPr>
        <w:t xml:space="preserve">ным счетчиком СТ 10, выполненным в виде подсхемы. Для счетчика активный перепад </w:t>
      </w:r>
      <w:r>
        <w:rPr>
          <w:sz w:val="28"/>
        </w:rPr>
        <w:sym w:font="Wingdings 3" w:char="F03D"/>
      </w:r>
      <w:r>
        <w:rPr>
          <w:sz w:val="28"/>
        </w:rPr>
        <w:t xml:space="preserve"> (т.е. с 0 на 1). Результат измерения отображается на трехра</w:t>
      </w:r>
      <w:r>
        <w:rPr>
          <w:sz w:val="28"/>
        </w:rPr>
        <w:t>з</w:t>
      </w:r>
      <w:r>
        <w:rPr>
          <w:sz w:val="28"/>
        </w:rPr>
        <w:t>рядном индикаторе.</w:t>
      </w:r>
    </w:p>
    <w:p w:rsidR="001B55BE" w:rsidRPr="00B912EA" w:rsidRDefault="001B55BE" w:rsidP="001B55BE">
      <w:pPr>
        <w:jc w:val="both"/>
      </w:pPr>
      <w:r>
        <w:tab/>
      </w:r>
    </w:p>
    <w:p w:rsidR="001B55BE" w:rsidRDefault="001B55BE" w:rsidP="001B55BE">
      <w:pPr>
        <w:pStyle w:val="1"/>
        <w:rPr>
          <w:b/>
        </w:rPr>
      </w:pPr>
      <w:r>
        <w:rPr>
          <w:b/>
        </w:rPr>
        <w:lastRenderedPageBreak/>
        <w:t>3.4 Порядок выполнения работы</w:t>
      </w:r>
    </w:p>
    <w:p w:rsidR="001B55BE" w:rsidRDefault="001B55BE" w:rsidP="001B55BE"/>
    <w:p w:rsidR="001B55BE" w:rsidRDefault="001B55BE" w:rsidP="001B55BE">
      <w:pPr>
        <w:ind w:firstLine="720"/>
        <w:rPr>
          <w:sz w:val="28"/>
        </w:rPr>
      </w:pPr>
      <w:r>
        <w:rPr>
          <w:sz w:val="28"/>
        </w:rPr>
        <w:t>3.4.1 Выполняется при подготовке к работе.</w:t>
      </w:r>
    </w:p>
    <w:p w:rsidR="001B55BE" w:rsidRDefault="001B55BE" w:rsidP="001B55BE">
      <w:pPr>
        <w:pStyle w:val="a5"/>
        <w:ind w:firstLine="1418"/>
        <w:jc w:val="both"/>
      </w:pPr>
      <w:r>
        <w:t>а) Изучить теоретические сведения;</w:t>
      </w:r>
    </w:p>
    <w:p w:rsidR="001B55BE" w:rsidRPr="00AF2528" w:rsidRDefault="001B55BE" w:rsidP="001B55BE">
      <w:pPr>
        <w:ind w:firstLine="1418"/>
        <w:jc w:val="both"/>
        <w:rPr>
          <w:sz w:val="28"/>
          <w:szCs w:val="28"/>
        </w:rPr>
      </w:pPr>
      <w:r>
        <w:rPr>
          <w:sz w:val="28"/>
        </w:rPr>
        <w:t>б) Выбрать время измерения, при котором для отображения изм</w:t>
      </w:r>
      <w:r>
        <w:rPr>
          <w:sz w:val="28"/>
        </w:rPr>
        <w:t>е</w:t>
      </w:r>
      <w:r>
        <w:rPr>
          <w:sz w:val="28"/>
        </w:rPr>
        <w:t>ряемой частоты будут задействованы все три разряда цифрового отсчетного устройства;</w:t>
      </w:r>
    </w:p>
    <w:p w:rsidR="001B55BE" w:rsidRDefault="001B55BE" w:rsidP="001B55BE">
      <w:pPr>
        <w:ind w:firstLine="1418"/>
        <w:jc w:val="both"/>
        <w:rPr>
          <w:sz w:val="28"/>
          <w:szCs w:val="28"/>
        </w:rPr>
      </w:pPr>
      <w:r>
        <w:rPr>
          <w:sz w:val="28"/>
        </w:rPr>
        <w:t>в) Определить положение запятой в цифровом отсчетном устройс</w:t>
      </w:r>
      <w:r>
        <w:rPr>
          <w:sz w:val="28"/>
        </w:rPr>
        <w:t>т</w:t>
      </w:r>
      <w:r>
        <w:rPr>
          <w:sz w:val="28"/>
        </w:rPr>
        <w:t>ве и единицу измерения (Гц, кГц или МГц);</w:t>
      </w:r>
    </w:p>
    <w:p w:rsidR="001B55BE" w:rsidRDefault="001B55BE" w:rsidP="001B55BE">
      <w:pPr>
        <w:ind w:firstLine="1418"/>
        <w:jc w:val="both"/>
        <w:rPr>
          <w:sz w:val="28"/>
        </w:rPr>
      </w:pPr>
      <w:r>
        <w:rPr>
          <w:sz w:val="28"/>
        </w:rPr>
        <w:t>г) Занести в протокол отчета структурную и исследуемую схемы и рассчитанные данные.</w:t>
      </w:r>
    </w:p>
    <w:p w:rsidR="001B55BE" w:rsidRDefault="001B55BE" w:rsidP="001B55BE">
      <w:pPr>
        <w:rPr>
          <w:sz w:val="28"/>
        </w:rPr>
      </w:pPr>
      <w:r>
        <w:rPr>
          <w:sz w:val="28"/>
        </w:rPr>
        <w:tab/>
        <w:t>3.4.2 Выполняется на лабораторном занятии.</w:t>
      </w:r>
    </w:p>
    <w:p w:rsidR="001B55BE" w:rsidRDefault="001B55BE" w:rsidP="001B55BE">
      <w:pPr>
        <w:ind w:firstLine="1418"/>
        <w:jc w:val="both"/>
        <w:rPr>
          <w:sz w:val="28"/>
        </w:rPr>
      </w:pPr>
      <w:r>
        <w:rPr>
          <w:sz w:val="28"/>
        </w:rPr>
        <w:t xml:space="preserve">а) Установить рабочее окно программы </w:t>
      </w:r>
      <w:r>
        <w:rPr>
          <w:sz w:val="28"/>
          <w:lang w:val="en-US"/>
        </w:rPr>
        <w:t>WEWB</w:t>
      </w:r>
      <w:r>
        <w:rPr>
          <w:sz w:val="28"/>
          <w:lang w:val="ru-MD"/>
        </w:rPr>
        <w:t xml:space="preserve"> 4.1</w:t>
      </w:r>
    </w:p>
    <w:p w:rsidR="001B55BE" w:rsidRDefault="001B55BE" w:rsidP="001B55BE">
      <w:pPr>
        <w:ind w:firstLine="1418"/>
        <w:jc w:val="both"/>
        <w:rPr>
          <w:sz w:val="28"/>
        </w:rPr>
      </w:pPr>
      <w:r>
        <w:rPr>
          <w:sz w:val="28"/>
        </w:rPr>
        <w:t xml:space="preserve">б) Из папки </w:t>
      </w:r>
      <w:r>
        <w:rPr>
          <w:sz w:val="28"/>
          <w:lang w:val="en-US"/>
        </w:rPr>
        <w:t>WEWB</w:t>
      </w:r>
      <w:r>
        <w:rPr>
          <w:sz w:val="28"/>
          <w:lang w:val="ru-MD"/>
        </w:rPr>
        <w:t>41\</w:t>
      </w:r>
      <w:r>
        <w:rPr>
          <w:sz w:val="28"/>
        </w:rPr>
        <w:t>Лаб_раб отрыть схему «частота».</w:t>
      </w:r>
    </w:p>
    <w:p w:rsidR="001B55BE" w:rsidRDefault="001B55BE" w:rsidP="001B55BE">
      <w:pPr>
        <w:ind w:firstLine="1418"/>
        <w:jc w:val="both"/>
        <w:rPr>
          <w:sz w:val="28"/>
        </w:rPr>
      </w:pPr>
      <w:r>
        <w:rPr>
          <w:sz w:val="28"/>
        </w:rPr>
        <w:t>в) Установить заданную измеряемую частоту и выбранное время измерения. Время включ</w:t>
      </w:r>
      <w:r>
        <w:rPr>
          <w:sz w:val="28"/>
        </w:rPr>
        <w:t>е</w:t>
      </w:r>
      <w:r>
        <w:rPr>
          <w:sz w:val="28"/>
        </w:rPr>
        <w:t>ния (</w:t>
      </w:r>
      <w:r>
        <w:rPr>
          <w:sz w:val="28"/>
          <w:lang w:val="en-US"/>
        </w:rPr>
        <w:t>Time</w:t>
      </w:r>
      <w:r w:rsidRPr="001F1A31">
        <w:t xml:space="preserve"> </w:t>
      </w:r>
      <w:r w:rsidRPr="001F1A31">
        <w:rPr>
          <w:sz w:val="28"/>
          <w:szCs w:val="28"/>
          <w:lang w:val="en-US"/>
        </w:rPr>
        <w:t>on</w:t>
      </w:r>
      <w:r w:rsidRPr="001F1A31">
        <w:rPr>
          <w:sz w:val="28"/>
          <w:szCs w:val="28"/>
        </w:rPr>
        <w:t>)</w:t>
      </w:r>
      <w:r w:rsidRPr="001F1A31">
        <w:rPr>
          <w:sz w:val="28"/>
        </w:rPr>
        <w:t xml:space="preserve"> </w:t>
      </w:r>
      <w:r>
        <w:rPr>
          <w:sz w:val="28"/>
        </w:rPr>
        <w:t>реле должно быть  0.</w:t>
      </w:r>
    </w:p>
    <w:p w:rsidR="001B55BE" w:rsidRDefault="001B55BE" w:rsidP="001B55BE">
      <w:pPr>
        <w:ind w:firstLine="1418"/>
        <w:jc w:val="both"/>
        <w:rPr>
          <w:sz w:val="28"/>
        </w:rPr>
      </w:pPr>
      <w:r>
        <w:rPr>
          <w:sz w:val="28"/>
        </w:rPr>
        <w:t>г) Произвести пять измерений заданной частоты, увеличивая ка</w:t>
      </w:r>
      <w:r>
        <w:rPr>
          <w:sz w:val="28"/>
        </w:rPr>
        <w:t>ж</w:t>
      </w:r>
      <w:r>
        <w:rPr>
          <w:sz w:val="28"/>
        </w:rPr>
        <w:t>дый раз время выключения (</w:t>
      </w:r>
      <w:r>
        <w:rPr>
          <w:sz w:val="28"/>
          <w:lang w:val="en-US"/>
        </w:rPr>
        <w:t>Time</w:t>
      </w:r>
      <w:r w:rsidRPr="00B912EA">
        <w:rPr>
          <w:sz w:val="28"/>
        </w:rPr>
        <w:t xml:space="preserve"> </w:t>
      </w:r>
      <w:r>
        <w:rPr>
          <w:sz w:val="28"/>
          <w:lang w:val="en-US"/>
        </w:rPr>
        <w:t>off</w:t>
      </w:r>
      <w:r w:rsidRPr="00B912EA">
        <w:rPr>
          <w:sz w:val="28"/>
        </w:rPr>
        <w:t xml:space="preserve">) </w:t>
      </w:r>
      <w:r>
        <w:rPr>
          <w:sz w:val="28"/>
        </w:rPr>
        <w:t xml:space="preserve">реле на </w:t>
      </w:r>
      <w:r w:rsidRPr="00B912EA">
        <w:rPr>
          <w:sz w:val="28"/>
        </w:rPr>
        <w:t>10</w:t>
      </w:r>
      <w:r>
        <w:rPr>
          <w:sz w:val="28"/>
        </w:rPr>
        <w:t xml:space="preserve"> процентов от рассчитанного времени измерения. Время включения (</w:t>
      </w:r>
      <w:r>
        <w:rPr>
          <w:sz w:val="28"/>
          <w:lang w:val="en-US"/>
        </w:rPr>
        <w:t>Time</w:t>
      </w:r>
      <w:r w:rsidRPr="001F1A31">
        <w:t xml:space="preserve"> </w:t>
      </w:r>
      <w:r w:rsidRPr="001F1A31">
        <w:rPr>
          <w:sz w:val="28"/>
          <w:szCs w:val="28"/>
          <w:lang w:val="en-US"/>
        </w:rPr>
        <w:t>on</w:t>
      </w:r>
      <w:r w:rsidRPr="001F1A31">
        <w:rPr>
          <w:sz w:val="28"/>
          <w:szCs w:val="28"/>
        </w:rPr>
        <w:t>)</w:t>
      </w:r>
      <w:r w:rsidRPr="001F1A31">
        <w:rPr>
          <w:sz w:val="28"/>
        </w:rPr>
        <w:t xml:space="preserve"> </w:t>
      </w:r>
      <w:r>
        <w:rPr>
          <w:sz w:val="28"/>
        </w:rPr>
        <w:t>реле при этом необходимо и</w:t>
      </w:r>
      <w:r>
        <w:rPr>
          <w:sz w:val="28"/>
        </w:rPr>
        <w:t>з</w:t>
      </w:r>
      <w:r>
        <w:rPr>
          <w:sz w:val="28"/>
        </w:rPr>
        <w:t>менить таким образом, чтобы время измерения оставалось неизменным и ра</w:t>
      </w:r>
      <w:r>
        <w:rPr>
          <w:sz w:val="28"/>
        </w:rPr>
        <w:t>в</w:t>
      </w:r>
      <w:r>
        <w:rPr>
          <w:sz w:val="28"/>
        </w:rPr>
        <w:t>ным рассчитанному. Определить относительную погрешность дискретности для всех измерений. Сравнить полученные результаты и сделать в</w:t>
      </w:r>
      <w:r>
        <w:rPr>
          <w:sz w:val="28"/>
        </w:rPr>
        <w:t>ы</w:t>
      </w:r>
      <w:r>
        <w:rPr>
          <w:sz w:val="28"/>
        </w:rPr>
        <w:t>воды.</w:t>
      </w:r>
    </w:p>
    <w:p w:rsidR="001B55BE" w:rsidRDefault="001B55BE" w:rsidP="001B55BE">
      <w:pPr>
        <w:ind w:firstLine="1418"/>
        <w:jc w:val="both"/>
        <w:rPr>
          <w:sz w:val="28"/>
        </w:rPr>
      </w:pPr>
      <w:r>
        <w:rPr>
          <w:sz w:val="28"/>
        </w:rPr>
        <w:t>д) Установить время включения реле 0, а время измерения 1..2% от выбранного. Для этого режима наблюдать осциллограммы напряжений в то</w:t>
      </w:r>
      <w:r>
        <w:rPr>
          <w:sz w:val="28"/>
        </w:rPr>
        <w:t>ч</w:t>
      </w:r>
      <w:r>
        <w:rPr>
          <w:sz w:val="28"/>
        </w:rPr>
        <w:t>ках подключения осциллографа и логического анализатора  и изобразить о</w:t>
      </w:r>
      <w:r>
        <w:rPr>
          <w:sz w:val="28"/>
        </w:rPr>
        <w:t>с</w:t>
      </w:r>
      <w:r>
        <w:rPr>
          <w:sz w:val="28"/>
        </w:rPr>
        <w:t>циллограммы в о</w:t>
      </w:r>
      <w:r>
        <w:rPr>
          <w:sz w:val="28"/>
        </w:rPr>
        <w:t>т</w:t>
      </w:r>
      <w:r>
        <w:rPr>
          <w:sz w:val="28"/>
        </w:rPr>
        <w:t>чете.</w:t>
      </w:r>
    </w:p>
    <w:p w:rsidR="001B55BE" w:rsidRDefault="001B55BE" w:rsidP="001B55BE">
      <w:pPr>
        <w:jc w:val="center"/>
        <w:rPr>
          <w:b/>
          <w:sz w:val="28"/>
        </w:rPr>
      </w:pPr>
    </w:p>
    <w:p w:rsidR="001B55BE" w:rsidRDefault="001B55BE" w:rsidP="001B55BE">
      <w:pPr>
        <w:jc w:val="center"/>
        <w:rPr>
          <w:b/>
          <w:sz w:val="28"/>
        </w:rPr>
      </w:pPr>
      <w:r>
        <w:rPr>
          <w:b/>
          <w:sz w:val="28"/>
        </w:rPr>
        <w:t>3.5 Варианты задания</w:t>
      </w:r>
    </w:p>
    <w:p w:rsidR="001B55BE" w:rsidRDefault="001B55BE" w:rsidP="001B55BE">
      <w:pPr>
        <w:jc w:val="center"/>
        <w:rPr>
          <w:b/>
          <w:sz w:val="28"/>
        </w:rPr>
      </w:pPr>
    </w:p>
    <w:p w:rsidR="001B55BE" w:rsidRDefault="001B55BE" w:rsidP="001B55BE">
      <w:pPr>
        <w:ind w:firstLine="708"/>
        <w:jc w:val="both"/>
        <w:rPr>
          <w:sz w:val="28"/>
        </w:rPr>
      </w:pPr>
      <w:r>
        <w:rPr>
          <w:sz w:val="28"/>
        </w:rPr>
        <w:t>Измеряемая частота в кГц:</w:t>
      </w:r>
    </w:p>
    <w:p w:rsidR="001B55BE" w:rsidRDefault="001B55BE" w:rsidP="001B55BE">
      <w:pPr>
        <w:ind w:firstLine="709"/>
        <w:jc w:val="both"/>
        <w:rPr>
          <w:sz w:val="28"/>
        </w:rPr>
      </w:pPr>
      <w:r>
        <w:rPr>
          <w:sz w:val="28"/>
        </w:rPr>
        <w:t xml:space="preserve">  1) </w:t>
      </w:r>
      <w:r w:rsidRPr="0056109D">
        <w:rPr>
          <w:sz w:val="28"/>
        </w:rPr>
        <w:t xml:space="preserve"> </w:t>
      </w:r>
      <w:r>
        <w:rPr>
          <w:sz w:val="28"/>
        </w:rPr>
        <w:t xml:space="preserve">0,01283    2) 0,02237   3) 0,06475  4) </w:t>
      </w:r>
      <w:r w:rsidRPr="0056109D">
        <w:rPr>
          <w:sz w:val="28"/>
        </w:rPr>
        <w:t xml:space="preserve"> </w:t>
      </w:r>
      <w:r>
        <w:rPr>
          <w:sz w:val="28"/>
        </w:rPr>
        <w:t xml:space="preserve">0,09694   5)  0,3275    </w:t>
      </w:r>
      <w:r w:rsidRPr="0056109D">
        <w:rPr>
          <w:sz w:val="28"/>
        </w:rPr>
        <w:t xml:space="preserve"> </w:t>
      </w:r>
      <w:r>
        <w:rPr>
          <w:sz w:val="28"/>
        </w:rPr>
        <w:t xml:space="preserve">6)  0,6396  </w:t>
      </w:r>
    </w:p>
    <w:p w:rsidR="001B55BE" w:rsidRDefault="001B55BE" w:rsidP="001B55BE">
      <w:pPr>
        <w:ind w:firstLine="708"/>
        <w:jc w:val="both"/>
        <w:rPr>
          <w:sz w:val="28"/>
        </w:rPr>
      </w:pPr>
      <w:r>
        <w:rPr>
          <w:sz w:val="28"/>
        </w:rPr>
        <w:t xml:space="preserve">  7)  0,8559      8) 1,762</w:t>
      </w:r>
      <w:r>
        <w:rPr>
          <w:sz w:val="28"/>
          <w:lang w:val="ru-MD"/>
        </w:rPr>
        <w:t xml:space="preserve">       </w:t>
      </w:r>
      <w:r>
        <w:rPr>
          <w:sz w:val="28"/>
        </w:rPr>
        <w:t xml:space="preserve">9) 3,371    10)  5,356     11)  7,232 </w:t>
      </w:r>
      <w:r>
        <w:rPr>
          <w:sz w:val="28"/>
          <w:lang w:val="ru-MD"/>
        </w:rPr>
        <w:t xml:space="preserve"> </w:t>
      </w:r>
      <w:r>
        <w:rPr>
          <w:sz w:val="28"/>
        </w:rPr>
        <w:t xml:space="preserve">   12)</w:t>
      </w:r>
      <w:r w:rsidRPr="005D2876">
        <w:rPr>
          <w:sz w:val="28"/>
        </w:rPr>
        <w:t xml:space="preserve"> </w:t>
      </w:r>
      <w:r>
        <w:rPr>
          <w:sz w:val="28"/>
        </w:rPr>
        <w:t xml:space="preserve"> 11,12</w:t>
      </w:r>
    </w:p>
    <w:p w:rsidR="001B55BE" w:rsidRDefault="001B55BE" w:rsidP="001B55BE">
      <w:pPr>
        <w:ind w:firstLine="709"/>
        <w:jc w:val="both"/>
        <w:rPr>
          <w:sz w:val="28"/>
        </w:rPr>
      </w:pPr>
      <w:r>
        <w:rPr>
          <w:sz w:val="28"/>
        </w:rPr>
        <w:t>13)  27,53      14)  48,51    15) 61,32    16)  88,98     17)</w:t>
      </w:r>
      <w:r w:rsidRPr="00232279">
        <w:rPr>
          <w:sz w:val="28"/>
        </w:rPr>
        <w:t xml:space="preserve"> </w:t>
      </w:r>
      <w:r>
        <w:rPr>
          <w:sz w:val="28"/>
        </w:rPr>
        <w:t xml:space="preserve"> 100,3     18)  333,6</w:t>
      </w:r>
    </w:p>
    <w:p w:rsidR="001B55BE" w:rsidRDefault="001B55BE" w:rsidP="001B55BE">
      <w:pPr>
        <w:ind w:firstLine="708"/>
        <w:jc w:val="both"/>
        <w:rPr>
          <w:sz w:val="28"/>
        </w:rPr>
      </w:pPr>
      <w:r>
        <w:rPr>
          <w:sz w:val="28"/>
        </w:rPr>
        <w:t>19)  503,4      20)  791,2    21) 935,2    22)  2455      23)  5214       24)  8888</w:t>
      </w:r>
    </w:p>
    <w:p w:rsidR="001B55BE" w:rsidRDefault="001B55BE" w:rsidP="001B55BE">
      <w:pPr>
        <w:ind w:firstLine="708"/>
        <w:jc w:val="both"/>
        <w:rPr>
          <w:sz w:val="28"/>
        </w:rPr>
      </w:pPr>
    </w:p>
    <w:p w:rsidR="001B55BE" w:rsidRDefault="001B55BE" w:rsidP="001B55BE">
      <w:pPr>
        <w:jc w:val="center"/>
        <w:rPr>
          <w:b/>
          <w:sz w:val="28"/>
        </w:rPr>
      </w:pPr>
      <w:r>
        <w:rPr>
          <w:b/>
          <w:sz w:val="28"/>
        </w:rPr>
        <w:t>3.6 Методические указания</w:t>
      </w:r>
    </w:p>
    <w:p w:rsidR="001B55BE" w:rsidRDefault="001B55BE" w:rsidP="001B55BE">
      <w:pPr>
        <w:pStyle w:val="a3"/>
        <w:ind w:firstLine="0"/>
      </w:pPr>
    </w:p>
    <w:p w:rsidR="001B55BE" w:rsidRPr="00AF2528" w:rsidRDefault="001B55BE" w:rsidP="001B55BE">
      <w:pPr>
        <w:ind w:firstLine="709"/>
        <w:jc w:val="both"/>
        <w:rPr>
          <w:sz w:val="28"/>
          <w:szCs w:val="28"/>
        </w:rPr>
      </w:pPr>
      <w:r>
        <w:rPr>
          <w:sz w:val="28"/>
        </w:rPr>
        <w:t>Для выбора времени измерения надо определить время измерения, при котором погрешность дискретности составит 0,1% , и</w:t>
      </w:r>
      <w:r w:rsidRPr="00AF2528">
        <w:rPr>
          <w:sz w:val="28"/>
          <w:szCs w:val="28"/>
        </w:rPr>
        <w:t xml:space="preserve"> </w:t>
      </w:r>
      <w:r>
        <w:rPr>
          <w:sz w:val="28"/>
          <w:szCs w:val="28"/>
        </w:rPr>
        <w:t>уменьшить</w:t>
      </w:r>
      <w:r w:rsidRPr="00AF2528">
        <w:rPr>
          <w:sz w:val="28"/>
          <w:szCs w:val="28"/>
        </w:rPr>
        <w:t xml:space="preserve"> это значение до ближай</w:t>
      </w:r>
      <w:r>
        <w:rPr>
          <w:sz w:val="28"/>
          <w:szCs w:val="28"/>
        </w:rPr>
        <w:t>шего</w:t>
      </w:r>
      <w:r w:rsidRPr="00AF2528">
        <w:rPr>
          <w:sz w:val="28"/>
          <w:szCs w:val="28"/>
        </w:rPr>
        <w:t xml:space="preserve">, </w:t>
      </w:r>
      <w:r>
        <w:rPr>
          <w:sz w:val="28"/>
          <w:szCs w:val="28"/>
        </w:rPr>
        <w:t>равного</w:t>
      </w:r>
      <w:r w:rsidRPr="00AF2528">
        <w:rPr>
          <w:sz w:val="28"/>
          <w:szCs w:val="28"/>
        </w:rPr>
        <w:t xml:space="preserve"> 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 xml:space="preserve"> </w:t>
      </w:r>
      <w:r w:rsidRPr="000E0710">
        <w:rPr>
          <w:sz w:val="32"/>
          <w:szCs w:val="32"/>
          <w:vertAlign w:val="superscript"/>
          <w:lang w:val="en-US"/>
        </w:rPr>
        <w:t>n</w:t>
      </w:r>
      <w:r w:rsidRPr="00AF2528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r w:rsidRPr="00AF2528">
        <w:rPr>
          <w:sz w:val="28"/>
          <w:szCs w:val="28"/>
        </w:rPr>
        <w:t xml:space="preserve"> где  </w:t>
      </w:r>
      <w:r w:rsidRPr="00AF2528">
        <w:rPr>
          <w:sz w:val="28"/>
          <w:szCs w:val="28"/>
          <w:lang w:val="en-US"/>
        </w:rPr>
        <w:t>n</w:t>
      </w:r>
      <w:r w:rsidRPr="00B912EA">
        <w:rPr>
          <w:sz w:val="28"/>
          <w:szCs w:val="28"/>
        </w:rPr>
        <w:t xml:space="preserve"> </w:t>
      </w:r>
      <w:r w:rsidRPr="00AF2528">
        <w:rPr>
          <w:sz w:val="28"/>
          <w:szCs w:val="28"/>
        </w:rPr>
        <w:t xml:space="preserve"> = …-3, -2, -1,0, 1, 2… </w:t>
      </w:r>
      <w:r>
        <w:rPr>
          <w:sz w:val="28"/>
          <w:szCs w:val="28"/>
        </w:rPr>
        <w:t>Н</w:t>
      </w:r>
      <w:r w:rsidRPr="00AF2528">
        <w:rPr>
          <w:sz w:val="28"/>
          <w:szCs w:val="28"/>
        </w:rPr>
        <w:t xml:space="preserve">апример, </w:t>
      </w:r>
      <w:r>
        <w:rPr>
          <w:sz w:val="28"/>
          <w:szCs w:val="28"/>
        </w:rPr>
        <w:t xml:space="preserve">если </w:t>
      </w:r>
      <w:r>
        <w:rPr>
          <w:sz w:val="28"/>
        </w:rPr>
        <w:t>вр</w:t>
      </w:r>
      <w:r>
        <w:rPr>
          <w:sz w:val="28"/>
        </w:rPr>
        <w:t>е</w:t>
      </w:r>
      <w:r>
        <w:rPr>
          <w:sz w:val="28"/>
        </w:rPr>
        <w:t xml:space="preserve">мя измерения, при котором погрешность дискретности составит 0,1%, </w:t>
      </w:r>
      <w:r w:rsidRPr="00AF2528">
        <w:rPr>
          <w:sz w:val="28"/>
          <w:szCs w:val="28"/>
        </w:rPr>
        <w:t>получ</w:t>
      </w:r>
      <w:r w:rsidRPr="00AF2528">
        <w:rPr>
          <w:sz w:val="28"/>
          <w:szCs w:val="28"/>
        </w:rPr>
        <w:t>и</w:t>
      </w:r>
      <w:r>
        <w:rPr>
          <w:sz w:val="28"/>
          <w:szCs w:val="28"/>
        </w:rPr>
        <w:t>лось</w:t>
      </w:r>
      <w:r w:rsidRPr="00AF2528">
        <w:rPr>
          <w:sz w:val="28"/>
          <w:szCs w:val="28"/>
        </w:rPr>
        <w:t xml:space="preserve">  0,2</w:t>
      </w:r>
      <w:r>
        <w:rPr>
          <w:sz w:val="28"/>
          <w:szCs w:val="28"/>
        </w:rPr>
        <w:t xml:space="preserve">7 </w:t>
      </w:r>
      <w:r w:rsidRPr="00AF2528">
        <w:rPr>
          <w:sz w:val="28"/>
          <w:szCs w:val="28"/>
        </w:rPr>
        <w:t>с, то</w:t>
      </w:r>
      <w:r w:rsidRPr="00E55739">
        <w:rPr>
          <w:sz w:val="28"/>
        </w:rPr>
        <w:t xml:space="preserve"> </w:t>
      </w:r>
      <w:r>
        <w:rPr>
          <w:sz w:val="28"/>
        </w:rPr>
        <w:t>выбирается</w:t>
      </w:r>
      <w:r w:rsidRPr="00AF2528">
        <w:rPr>
          <w:sz w:val="28"/>
          <w:szCs w:val="28"/>
        </w:rPr>
        <w:t xml:space="preserve"> </w:t>
      </w:r>
      <w:r>
        <w:rPr>
          <w:sz w:val="28"/>
        </w:rPr>
        <w:t xml:space="preserve">время измерения </w:t>
      </w:r>
      <w:r w:rsidRPr="00AF2528">
        <w:rPr>
          <w:sz w:val="28"/>
          <w:szCs w:val="28"/>
        </w:rPr>
        <w:t>0,1с.</w:t>
      </w:r>
      <w:r>
        <w:rPr>
          <w:sz w:val="28"/>
          <w:szCs w:val="28"/>
        </w:rPr>
        <w:t xml:space="preserve"> Для имитации запятой 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пользуе</w:t>
      </w:r>
      <w:r>
        <w:rPr>
          <w:sz w:val="28"/>
          <w:szCs w:val="28"/>
        </w:rPr>
        <w:t>т</w:t>
      </w:r>
      <w:r>
        <w:rPr>
          <w:sz w:val="28"/>
          <w:szCs w:val="28"/>
        </w:rPr>
        <w:t xml:space="preserve">ся узел </w:t>
      </w:r>
      <w:r>
        <w:rPr>
          <w:noProof/>
          <w:sz w:val="28"/>
        </w:rPr>
        <w:drawing>
          <wp:inline distT="0" distB="0" distL="0" distR="0" wp14:anchorId="3658166D" wp14:editId="6C612EB5">
            <wp:extent cx="186055" cy="128905"/>
            <wp:effectExtent l="0" t="0" r="0" b="0"/>
            <wp:docPr id="16" name="Рисунок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из группы элементов </w:t>
      </w:r>
      <w:r>
        <w:rPr>
          <w:noProof/>
          <w:sz w:val="28"/>
        </w:rPr>
        <w:drawing>
          <wp:inline distT="0" distB="0" distL="0" distR="0" wp14:anchorId="6749D129" wp14:editId="15E9F208">
            <wp:extent cx="243205" cy="214630"/>
            <wp:effectExtent l="0" t="0" r="0" b="0"/>
            <wp:docPr id="17" name="Рисунок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" cy="21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>.</w:t>
      </w:r>
    </w:p>
    <w:p w:rsidR="001B55BE" w:rsidRDefault="001B55BE" w:rsidP="001B55BE">
      <w:pPr>
        <w:pStyle w:val="a3"/>
      </w:pPr>
      <w:r>
        <w:lastRenderedPageBreak/>
        <w:t>Схема готова к измерению после нажатия кнопки начала моделир</w:t>
      </w:r>
      <w:r>
        <w:t>о</w:t>
      </w:r>
      <w:r>
        <w:t xml:space="preserve">вания. Измерение начинается после включения реле </w:t>
      </w:r>
      <w:r>
        <w:rPr>
          <w:lang w:val="en-US"/>
        </w:rPr>
        <w:t>G</w:t>
      </w:r>
      <w:r>
        <w:t>. Измерение однократное. Чт</w:t>
      </w:r>
      <w:r>
        <w:t>о</w:t>
      </w:r>
      <w:r>
        <w:t xml:space="preserve">бы провести повторное измерение необходимо снова запустить моделирование. Для задания времени измерения используется реле времени </w:t>
      </w:r>
      <w:r>
        <w:rPr>
          <w:lang w:val="en-US"/>
        </w:rPr>
        <w:t>G</w:t>
      </w:r>
      <w:r>
        <w:t>. Время измер</w:t>
      </w:r>
      <w:r>
        <w:t>е</w:t>
      </w:r>
      <w:r>
        <w:t xml:space="preserve">ния определяется разностью между временем включения реле </w:t>
      </w:r>
      <w:r>
        <w:rPr>
          <w:lang w:val="ru-MD"/>
        </w:rPr>
        <w:t>(</w:t>
      </w:r>
      <w:r>
        <w:rPr>
          <w:lang w:val="en-US"/>
        </w:rPr>
        <w:t>Time</w:t>
      </w:r>
      <w:r>
        <w:rPr>
          <w:lang w:val="ru-MD"/>
        </w:rPr>
        <w:t xml:space="preserve"> </w:t>
      </w:r>
      <w:r>
        <w:rPr>
          <w:lang w:val="en-US"/>
        </w:rPr>
        <w:t>on</w:t>
      </w:r>
      <w:r>
        <w:rPr>
          <w:lang w:val="ru-MD"/>
        </w:rPr>
        <w:t>)</w:t>
      </w:r>
      <w:r>
        <w:t xml:space="preserve"> и вр</w:t>
      </w:r>
      <w:r>
        <w:t>е</w:t>
      </w:r>
      <w:r>
        <w:t>менем выкл</w:t>
      </w:r>
      <w:r>
        <w:t>ю</w:t>
      </w:r>
      <w:r>
        <w:t>чения</w:t>
      </w:r>
      <w:r>
        <w:rPr>
          <w:lang w:val="ru-MD"/>
        </w:rPr>
        <w:t xml:space="preserve"> (</w:t>
      </w:r>
      <w:r>
        <w:rPr>
          <w:lang w:val="en-US"/>
        </w:rPr>
        <w:t>Time</w:t>
      </w:r>
      <w:r>
        <w:rPr>
          <w:lang w:val="ru-MD"/>
        </w:rPr>
        <w:t xml:space="preserve"> </w:t>
      </w:r>
      <w:r>
        <w:rPr>
          <w:lang w:val="en-US"/>
        </w:rPr>
        <w:t>off</w:t>
      </w:r>
      <w:r>
        <w:rPr>
          <w:lang w:val="ru-MD"/>
        </w:rPr>
        <w:t>)</w:t>
      </w:r>
      <w:r>
        <w:t>.</w:t>
      </w:r>
    </w:p>
    <w:p w:rsidR="001B55BE" w:rsidRDefault="001B55BE" w:rsidP="001B55BE">
      <w:pPr>
        <w:pStyle w:val="a3"/>
      </w:pPr>
      <w:r>
        <w:t>Время развертки (</w:t>
      </w:r>
      <w:r>
        <w:rPr>
          <w:lang w:val="en-US"/>
        </w:rPr>
        <w:t>Time</w:t>
      </w:r>
      <w:r>
        <w:rPr>
          <w:lang w:val="ru-MD"/>
        </w:rPr>
        <w:t xml:space="preserve"> </w:t>
      </w:r>
      <w:r>
        <w:rPr>
          <w:lang w:val="en-US"/>
        </w:rPr>
        <w:t>base</w:t>
      </w:r>
      <w:r>
        <w:rPr>
          <w:lang w:val="ru-MD"/>
        </w:rPr>
        <w:t xml:space="preserve">) </w:t>
      </w:r>
      <w:r>
        <w:t>осциллографа и логического  анализатора должно быть одинаковым и подбирается удобным для наблюдения.</w:t>
      </w:r>
      <w:r w:rsidRPr="006F1C7E">
        <w:t xml:space="preserve"> </w:t>
      </w:r>
      <w:r>
        <w:t>Для удо</w:t>
      </w:r>
      <w:r>
        <w:t>б</w:t>
      </w:r>
      <w:r>
        <w:t>ства наблюдения и анализа осциллограмм, на приборах желательно их отобр</w:t>
      </w:r>
      <w:r>
        <w:t>а</w:t>
      </w:r>
      <w:r>
        <w:t>жать разными цветами. Осциллограммы напряжений в отчете изображаются последовательно одна под другой с обозначением отображаемой  в</w:t>
      </w:r>
      <w:r>
        <w:t>е</w:t>
      </w:r>
      <w:r>
        <w:t>личины.</w:t>
      </w:r>
    </w:p>
    <w:p w:rsidR="001B55BE" w:rsidRPr="00B912EA" w:rsidRDefault="001B55BE" w:rsidP="001B55BE">
      <w:pPr>
        <w:pStyle w:val="a3"/>
      </w:pPr>
      <w:r>
        <w:t xml:space="preserve">Абсолютная погрешность </w:t>
      </w:r>
      <w:r>
        <w:sym w:font="Symbol" w:char="F044"/>
      </w:r>
      <w:r w:rsidRPr="006F1C7E">
        <w:rPr>
          <w:i/>
          <w:lang w:val="en-US"/>
        </w:rPr>
        <w:t>f</w:t>
      </w:r>
      <w:r>
        <w:rPr>
          <w:vertAlign w:val="subscript"/>
          <w:lang w:val="ru-MD"/>
        </w:rPr>
        <w:t xml:space="preserve"> </w:t>
      </w:r>
      <w:r>
        <w:rPr>
          <w:vertAlign w:val="subscript"/>
          <w:lang w:val="en-US"/>
        </w:rPr>
        <w:t>x</w:t>
      </w:r>
      <w:r>
        <w:rPr>
          <w:lang w:val="ru-MD"/>
        </w:rPr>
        <w:t xml:space="preserve"> определяется, как разность между измере</w:t>
      </w:r>
      <w:r>
        <w:rPr>
          <w:lang w:val="ru-MD"/>
        </w:rPr>
        <w:t>н</w:t>
      </w:r>
      <w:r>
        <w:rPr>
          <w:lang w:val="ru-MD"/>
        </w:rPr>
        <w:t>ным и заданным  значениями частоты.</w:t>
      </w:r>
    </w:p>
    <w:p w:rsidR="001B55BE" w:rsidRPr="00AF2528" w:rsidRDefault="001B55BE" w:rsidP="001B55BE">
      <w:pPr>
        <w:ind w:firstLine="709"/>
        <w:jc w:val="both"/>
        <w:rPr>
          <w:sz w:val="28"/>
          <w:szCs w:val="28"/>
        </w:rPr>
      </w:pPr>
      <w:r w:rsidRPr="00AF2528">
        <w:rPr>
          <w:sz w:val="28"/>
          <w:szCs w:val="28"/>
        </w:rPr>
        <w:t xml:space="preserve">Различие между </w:t>
      </w:r>
      <w:r>
        <w:rPr>
          <w:sz w:val="28"/>
          <w:szCs w:val="28"/>
        </w:rPr>
        <w:t>измеряемой</w:t>
      </w:r>
      <w:r w:rsidRPr="00AF2528">
        <w:rPr>
          <w:sz w:val="28"/>
          <w:szCs w:val="28"/>
        </w:rPr>
        <w:t xml:space="preserve"> частотой и </w:t>
      </w:r>
      <w:r>
        <w:rPr>
          <w:sz w:val="28"/>
          <w:szCs w:val="28"/>
        </w:rPr>
        <w:t>зафиксированной на инд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каторах не должно</w:t>
      </w:r>
      <w:r w:rsidRPr="00AF2528">
        <w:rPr>
          <w:sz w:val="28"/>
          <w:szCs w:val="28"/>
        </w:rPr>
        <w:t xml:space="preserve"> превосходить значение единицы младшего разряда </w:t>
      </w:r>
      <w:r>
        <w:rPr>
          <w:sz w:val="28"/>
          <w:szCs w:val="28"/>
        </w:rPr>
        <w:t>ЦОУ.</w:t>
      </w:r>
      <w:r w:rsidRPr="00AF2528">
        <w:rPr>
          <w:sz w:val="28"/>
          <w:szCs w:val="28"/>
        </w:rPr>
        <w:t xml:space="preserve"> Если ра</w:t>
      </w:r>
      <w:r w:rsidRPr="00AF2528">
        <w:rPr>
          <w:sz w:val="28"/>
          <w:szCs w:val="28"/>
        </w:rPr>
        <w:t>з</w:t>
      </w:r>
      <w:r w:rsidRPr="00AF2528">
        <w:rPr>
          <w:sz w:val="28"/>
          <w:szCs w:val="28"/>
        </w:rPr>
        <w:t>личие больше, то или расчет не верен</w:t>
      </w:r>
      <w:r>
        <w:rPr>
          <w:sz w:val="28"/>
          <w:szCs w:val="28"/>
        </w:rPr>
        <w:t>,</w:t>
      </w:r>
      <w:r w:rsidRPr="00AF2528">
        <w:rPr>
          <w:sz w:val="28"/>
          <w:szCs w:val="28"/>
        </w:rPr>
        <w:t xml:space="preserve"> или не</w:t>
      </w:r>
      <w:r>
        <w:rPr>
          <w:sz w:val="28"/>
          <w:szCs w:val="28"/>
        </w:rPr>
        <w:t>правильно</w:t>
      </w:r>
      <w:r w:rsidRPr="00AF2528">
        <w:rPr>
          <w:sz w:val="28"/>
          <w:szCs w:val="28"/>
        </w:rPr>
        <w:t xml:space="preserve"> установлены рассч</w:t>
      </w:r>
      <w:r w:rsidRPr="00AF2528">
        <w:rPr>
          <w:sz w:val="28"/>
          <w:szCs w:val="28"/>
        </w:rPr>
        <w:t>и</w:t>
      </w:r>
      <w:r w:rsidRPr="00AF2528">
        <w:rPr>
          <w:sz w:val="28"/>
          <w:szCs w:val="28"/>
        </w:rPr>
        <w:t>танные значения.</w:t>
      </w:r>
      <w:r>
        <w:rPr>
          <w:sz w:val="28"/>
          <w:szCs w:val="28"/>
        </w:rPr>
        <w:t xml:space="preserve"> Также в случае </w:t>
      </w:r>
      <w:r w:rsidRPr="00AF2528">
        <w:rPr>
          <w:sz w:val="28"/>
          <w:szCs w:val="28"/>
        </w:rPr>
        <w:t>не верн</w:t>
      </w:r>
      <w:r>
        <w:rPr>
          <w:sz w:val="28"/>
          <w:szCs w:val="28"/>
        </w:rPr>
        <w:t>ого расчета,</w:t>
      </w:r>
      <w:r w:rsidRPr="00AF2528">
        <w:rPr>
          <w:sz w:val="28"/>
          <w:szCs w:val="28"/>
        </w:rPr>
        <w:t xml:space="preserve"> или не</w:t>
      </w:r>
      <w:r>
        <w:rPr>
          <w:sz w:val="28"/>
          <w:szCs w:val="28"/>
        </w:rPr>
        <w:t>правильно</w:t>
      </w:r>
      <w:r w:rsidRPr="00AF2528">
        <w:rPr>
          <w:sz w:val="28"/>
          <w:szCs w:val="28"/>
        </w:rPr>
        <w:t xml:space="preserve"> устано</w:t>
      </w:r>
      <w:r w:rsidRPr="00AF2528">
        <w:rPr>
          <w:sz w:val="28"/>
          <w:szCs w:val="28"/>
        </w:rPr>
        <w:t>в</w:t>
      </w:r>
      <w:r w:rsidRPr="00AF2528">
        <w:rPr>
          <w:sz w:val="28"/>
          <w:szCs w:val="28"/>
        </w:rPr>
        <w:t>лен</w:t>
      </w:r>
      <w:r>
        <w:rPr>
          <w:sz w:val="28"/>
          <w:szCs w:val="28"/>
        </w:rPr>
        <w:t>н</w:t>
      </w:r>
      <w:r w:rsidRPr="00AF2528">
        <w:rPr>
          <w:sz w:val="28"/>
          <w:szCs w:val="28"/>
        </w:rPr>
        <w:t>ы</w:t>
      </w:r>
      <w:r>
        <w:rPr>
          <w:sz w:val="28"/>
          <w:szCs w:val="28"/>
        </w:rPr>
        <w:t xml:space="preserve">х </w:t>
      </w:r>
      <w:r w:rsidRPr="00AF2528">
        <w:rPr>
          <w:sz w:val="28"/>
          <w:szCs w:val="28"/>
        </w:rPr>
        <w:t>рассчитан</w:t>
      </w:r>
      <w:r>
        <w:rPr>
          <w:sz w:val="28"/>
          <w:szCs w:val="28"/>
        </w:rPr>
        <w:t>ных</w:t>
      </w:r>
      <w:r w:rsidRPr="00AF2528">
        <w:rPr>
          <w:sz w:val="28"/>
          <w:szCs w:val="28"/>
        </w:rPr>
        <w:t xml:space="preserve"> значения</w:t>
      </w:r>
      <w:r>
        <w:rPr>
          <w:sz w:val="28"/>
          <w:szCs w:val="28"/>
        </w:rPr>
        <w:t>х может возникнуть переполнение счетчика или старший разряд ЦОУ останется незадействованным</w:t>
      </w:r>
      <w:r w:rsidRPr="00AF2528">
        <w:rPr>
          <w:sz w:val="28"/>
          <w:szCs w:val="28"/>
        </w:rPr>
        <w:t>.</w:t>
      </w:r>
      <w:r>
        <w:rPr>
          <w:sz w:val="28"/>
          <w:szCs w:val="28"/>
        </w:rPr>
        <w:t xml:space="preserve"> В любом случае необх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димо проверить расчеты и устано</w:t>
      </w:r>
      <w:r>
        <w:rPr>
          <w:sz w:val="28"/>
          <w:szCs w:val="28"/>
        </w:rPr>
        <w:t>в</w:t>
      </w:r>
      <w:r>
        <w:rPr>
          <w:sz w:val="28"/>
          <w:szCs w:val="28"/>
        </w:rPr>
        <w:t>ленные значения.</w:t>
      </w:r>
    </w:p>
    <w:p w:rsidR="001B55BE" w:rsidRDefault="001B55BE" w:rsidP="001B55BE">
      <w:pPr>
        <w:pStyle w:val="a3"/>
        <w:ind w:firstLine="0"/>
      </w:pPr>
    </w:p>
    <w:p w:rsidR="001B55BE" w:rsidRDefault="001B55BE" w:rsidP="001B55BE">
      <w:pPr>
        <w:pStyle w:val="a3"/>
        <w:ind w:firstLine="0"/>
        <w:jc w:val="center"/>
        <w:rPr>
          <w:b/>
        </w:rPr>
      </w:pPr>
      <w:r>
        <w:rPr>
          <w:b/>
        </w:rPr>
        <w:t>3.7 Контрольные вопросы</w:t>
      </w:r>
    </w:p>
    <w:p w:rsidR="001B55BE" w:rsidRDefault="001B55BE" w:rsidP="001B55BE">
      <w:pPr>
        <w:pStyle w:val="a3"/>
        <w:jc w:val="center"/>
        <w:rPr>
          <w:b/>
        </w:rPr>
      </w:pPr>
    </w:p>
    <w:p w:rsidR="001B55BE" w:rsidRDefault="001B55BE" w:rsidP="001B55BE">
      <w:pPr>
        <w:pStyle w:val="a3"/>
      </w:pPr>
      <w:r>
        <w:t>3.7.1 Поясните метод измерения частоты, используемый в данной работе.</w:t>
      </w:r>
    </w:p>
    <w:p w:rsidR="001B55BE" w:rsidRDefault="001B55BE" w:rsidP="001B55BE">
      <w:pPr>
        <w:pStyle w:val="a3"/>
      </w:pPr>
      <w:r>
        <w:t>3.7.2 За счет чего возникает погрешность дискретности измерения?</w:t>
      </w:r>
    </w:p>
    <w:p w:rsidR="001B55BE" w:rsidRDefault="001B55BE" w:rsidP="001B55BE">
      <w:pPr>
        <w:pStyle w:val="a3"/>
      </w:pPr>
      <w:r>
        <w:t>3.7.3 Как уменьшить погрешность дискретности измерения?</w:t>
      </w:r>
    </w:p>
    <w:p w:rsidR="001B55BE" w:rsidRDefault="001B55BE" w:rsidP="001B55BE">
      <w:pPr>
        <w:ind w:firstLine="720"/>
        <w:jc w:val="both"/>
        <w:rPr>
          <w:sz w:val="28"/>
        </w:rPr>
      </w:pPr>
      <w:r>
        <w:rPr>
          <w:sz w:val="28"/>
        </w:rPr>
        <w:t>3.7.4 Какие еще факторы влияют на точность измерения, кроме погре</w:t>
      </w:r>
      <w:r>
        <w:rPr>
          <w:sz w:val="28"/>
        </w:rPr>
        <w:t>ш</w:t>
      </w:r>
      <w:r>
        <w:rPr>
          <w:sz w:val="28"/>
        </w:rPr>
        <w:t>ности дискретности?</w:t>
      </w:r>
    </w:p>
    <w:p w:rsidR="001B55BE" w:rsidRDefault="001B55BE" w:rsidP="001B55BE">
      <w:pPr>
        <w:ind w:firstLine="720"/>
        <w:jc w:val="both"/>
        <w:rPr>
          <w:sz w:val="28"/>
        </w:rPr>
      </w:pPr>
      <w:r>
        <w:rPr>
          <w:sz w:val="28"/>
        </w:rPr>
        <w:t>3.7.5 Как определить время измерения, чтобы погрешность ди</w:t>
      </w:r>
      <w:r>
        <w:rPr>
          <w:sz w:val="28"/>
        </w:rPr>
        <w:t>с</w:t>
      </w:r>
      <w:r>
        <w:rPr>
          <w:sz w:val="28"/>
        </w:rPr>
        <w:t>кретности  измеренной частоты не превосходила заданную?</w:t>
      </w:r>
    </w:p>
    <w:p w:rsidR="001B55BE" w:rsidRDefault="001B55BE" w:rsidP="001B55BE">
      <w:pPr>
        <w:ind w:firstLine="720"/>
        <w:jc w:val="both"/>
        <w:rPr>
          <w:sz w:val="28"/>
        </w:rPr>
      </w:pPr>
      <w:r>
        <w:rPr>
          <w:sz w:val="28"/>
        </w:rPr>
        <w:t>3.7.6 От чего зависит относительная погрешность дискретности?</w:t>
      </w:r>
    </w:p>
    <w:p w:rsidR="001B55BE" w:rsidRDefault="001B55BE" w:rsidP="001B55BE">
      <w:pPr>
        <w:ind w:firstLine="720"/>
        <w:jc w:val="both"/>
        <w:rPr>
          <w:sz w:val="28"/>
        </w:rPr>
      </w:pPr>
      <w:r>
        <w:rPr>
          <w:sz w:val="28"/>
        </w:rPr>
        <w:t>3.7.7 От чего зависит абсолютная погрешность дискретности?</w:t>
      </w:r>
    </w:p>
    <w:p w:rsidR="001B55BE" w:rsidRPr="004E080B" w:rsidRDefault="001B55BE" w:rsidP="001B55BE">
      <w:pPr>
        <w:pStyle w:val="a3"/>
      </w:pPr>
      <w:r>
        <w:t xml:space="preserve">3.7.8 Зачем нужен формирователь </w:t>
      </w:r>
      <w:r>
        <w:rPr>
          <w:lang w:val="en-US"/>
        </w:rPr>
        <w:t>F</w:t>
      </w:r>
      <w:r>
        <w:t>?</w:t>
      </w:r>
    </w:p>
    <w:p w:rsidR="001B55BE" w:rsidRDefault="001B55BE" w:rsidP="001B55BE">
      <w:pPr>
        <w:pStyle w:val="a3"/>
      </w:pPr>
      <w:r>
        <w:t>3.7.9 Как осуществить синхронизацию измеряемой частоты с началом и</w:t>
      </w:r>
      <w:r>
        <w:t>з</w:t>
      </w:r>
      <w:r>
        <w:t>мерения в реальной схеме?</w:t>
      </w:r>
    </w:p>
    <w:p w:rsidR="001B55BE" w:rsidRDefault="001B55BE" w:rsidP="001B55BE">
      <w:pPr>
        <w:jc w:val="center"/>
        <w:rPr>
          <w:sz w:val="28"/>
          <w:lang w:val="ru-MD"/>
        </w:rPr>
      </w:pPr>
    </w:p>
    <w:p w:rsidR="001B55BE" w:rsidRDefault="001B55BE" w:rsidP="001B55BE">
      <w:pPr>
        <w:ind w:firstLine="720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  </w:t>
      </w:r>
    </w:p>
    <w:p w:rsidR="00024566" w:rsidRDefault="00024566"/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3">
    <w:panose1 w:val="05040102010807070707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5BE"/>
    <w:rsid w:val="00024566"/>
    <w:rsid w:val="001B55BE"/>
    <w:rsid w:val="00230E63"/>
    <w:rsid w:val="00564728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54357FC5-0BD1-7345-A135-EED95D187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1B55B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1B55BE"/>
    <w:pPr>
      <w:keepNext/>
      <w:jc w:val="center"/>
      <w:outlineLvl w:val="0"/>
    </w:pPr>
    <w:rPr>
      <w:sz w:val="28"/>
    </w:rPr>
  </w:style>
  <w:style w:type="paragraph" w:styleId="6">
    <w:name w:val="heading 6"/>
    <w:basedOn w:val="a"/>
    <w:next w:val="a"/>
    <w:link w:val="60"/>
    <w:qFormat/>
    <w:rsid w:val="001B55BE"/>
    <w:pPr>
      <w:keepNext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1B55BE"/>
    <w:pPr>
      <w:keepNext/>
      <w:ind w:firstLine="720"/>
      <w:jc w:val="both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B55B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1B55B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1B55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1B55BE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1B55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1B55BE"/>
    <w:rPr>
      <w:sz w:val="28"/>
    </w:rPr>
  </w:style>
  <w:style w:type="character" w:customStyle="1" w:styleId="a6">
    <w:name w:val="Основной текст Знак"/>
    <w:basedOn w:val="a0"/>
    <w:link w:val="a5"/>
    <w:rsid w:val="001B55B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1B55BE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1B55BE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image" Target="media/image7.png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1094</Words>
  <Characters>6238</Characters>
  <Application>Microsoft Office Word</Application>
  <DocSecurity>0</DocSecurity>
  <Lines>51</Lines>
  <Paragraphs>14</Paragraphs>
  <ScaleCrop>false</ScaleCrop>
  <Company/>
  <LinksUpToDate>false</LinksUpToDate>
  <CharactersWithSpaces>7318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2020-09-13T14:48:00Z</dcterms:created>
  <dcterms:modified xsi:type="dcterms:W3CDTF">2020-09-13T14:48:00Z</dcterms:modified>
</cp:coreProperties>
</file>